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30" w:rsidRDefault="007F7730" w:rsidP="007F7730">
      <w:pPr>
        <w:pStyle w:val="c14"/>
        <w:spacing w:before="0" w:beforeAutospacing="0" w:after="0" w:afterAutospacing="0"/>
        <w:jc w:val="center"/>
        <w:rPr>
          <w:rStyle w:val="c19"/>
          <w:bCs/>
          <w:color w:val="000000"/>
          <w:sz w:val="20"/>
          <w:szCs w:val="20"/>
        </w:rPr>
      </w:pPr>
      <w:r w:rsidRPr="007F7730">
        <w:rPr>
          <w:rStyle w:val="c19"/>
          <w:bCs/>
          <w:color w:val="000000"/>
          <w:sz w:val="20"/>
          <w:szCs w:val="20"/>
        </w:rPr>
        <w:t>Муниципальное бюджетное общеобразовательное учреждение</w:t>
      </w:r>
    </w:p>
    <w:p w:rsidR="007F7730" w:rsidRDefault="007F7730" w:rsidP="007F7730">
      <w:pPr>
        <w:pStyle w:val="c14"/>
        <w:spacing w:before="0" w:beforeAutospacing="0" w:after="0" w:afterAutospacing="0"/>
        <w:jc w:val="center"/>
        <w:rPr>
          <w:rStyle w:val="c19"/>
          <w:bCs/>
          <w:color w:val="000000"/>
          <w:sz w:val="20"/>
          <w:szCs w:val="20"/>
        </w:rPr>
      </w:pPr>
      <w:r w:rsidRPr="007F7730">
        <w:rPr>
          <w:rStyle w:val="c19"/>
          <w:bCs/>
          <w:color w:val="000000"/>
          <w:sz w:val="20"/>
          <w:szCs w:val="20"/>
        </w:rPr>
        <w:t>средняя общеобразовательная школа с.Сусанино</w:t>
      </w:r>
    </w:p>
    <w:p w:rsidR="007C5E79" w:rsidRPr="007F7730" w:rsidRDefault="007C5E79" w:rsidP="007F7730">
      <w:pPr>
        <w:pStyle w:val="c14"/>
        <w:spacing w:before="0" w:beforeAutospacing="0" w:after="0" w:afterAutospacing="0"/>
        <w:jc w:val="center"/>
        <w:rPr>
          <w:rStyle w:val="c19"/>
          <w:bCs/>
          <w:color w:val="000000"/>
          <w:sz w:val="20"/>
          <w:szCs w:val="20"/>
        </w:rPr>
      </w:pPr>
      <w:proofErr w:type="spellStart"/>
      <w:r>
        <w:rPr>
          <w:rStyle w:val="c19"/>
          <w:bCs/>
          <w:color w:val="000000"/>
          <w:sz w:val="20"/>
          <w:szCs w:val="20"/>
        </w:rPr>
        <w:t>Ульчского</w:t>
      </w:r>
      <w:proofErr w:type="spellEnd"/>
      <w:r>
        <w:rPr>
          <w:rStyle w:val="c19"/>
          <w:bCs/>
          <w:color w:val="000000"/>
          <w:sz w:val="20"/>
          <w:szCs w:val="20"/>
        </w:rPr>
        <w:t xml:space="preserve"> муниципального района Хабаровского края</w:t>
      </w:r>
    </w:p>
    <w:p w:rsidR="00FB7692" w:rsidRPr="00EF0EF9" w:rsidRDefault="00FB7692" w:rsidP="00FB7692">
      <w:pPr>
        <w:pStyle w:val="c14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F0EF9">
        <w:rPr>
          <w:rStyle w:val="c19"/>
          <w:b/>
          <w:bCs/>
          <w:color w:val="000000"/>
          <w:sz w:val="28"/>
          <w:szCs w:val="28"/>
        </w:rPr>
        <w:t>План</w:t>
      </w:r>
    </w:p>
    <w:p w:rsidR="00FB7692" w:rsidRPr="00EF0EF9" w:rsidRDefault="00FB7692" w:rsidP="00FB7692">
      <w:pPr>
        <w:pStyle w:val="c14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F0EF9">
        <w:rPr>
          <w:rStyle w:val="c1"/>
          <w:b/>
          <w:color w:val="000000"/>
          <w:sz w:val="28"/>
          <w:szCs w:val="28"/>
        </w:rPr>
        <w:t>работы методического объединения учителей  </w:t>
      </w:r>
    </w:p>
    <w:p w:rsidR="00FB7692" w:rsidRPr="00EF0EF9" w:rsidRDefault="001201B2" w:rsidP="00FB7692">
      <w:pPr>
        <w:pStyle w:val="c14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гуманитарного цикла на 2021-2022</w:t>
      </w:r>
      <w:r w:rsidR="00FB7692" w:rsidRPr="00EF0EF9">
        <w:rPr>
          <w:rStyle w:val="c1"/>
          <w:b/>
          <w:color w:val="000000"/>
          <w:sz w:val="28"/>
          <w:szCs w:val="28"/>
        </w:rPr>
        <w:t xml:space="preserve"> учебный год.</w:t>
      </w:r>
    </w:p>
    <w:p w:rsidR="00FB7692" w:rsidRDefault="00FB7692" w:rsidP="00FB7692">
      <w:pPr>
        <w:pStyle w:val="c1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B7692" w:rsidRDefault="00FB7692" w:rsidP="00FB7692">
      <w:pPr>
        <w:pStyle w:val="c1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</w:p>
    <w:p w:rsidR="00AE2196" w:rsidRDefault="00FB7692" w:rsidP="00FB7692">
      <w:pPr>
        <w:rPr>
          <w:rFonts w:ascii="Times New Roman" w:hAnsi="Times New Roman" w:cs="Times New Roman"/>
          <w:b/>
          <w:sz w:val="28"/>
          <w:szCs w:val="28"/>
        </w:rPr>
      </w:pPr>
      <w:r w:rsidRPr="00AE2196">
        <w:rPr>
          <w:rFonts w:ascii="Times New Roman" w:hAnsi="Times New Roman" w:cs="Times New Roman"/>
          <w:b/>
          <w:sz w:val="28"/>
          <w:szCs w:val="28"/>
        </w:rPr>
        <w:t xml:space="preserve">  Тема методического объединения учителей гуманитарного цикла:</w:t>
      </w:r>
    </w:p>
    <w:p w:rsidR="003834AB" w:rsidRPr="00D45E28" w:rsidRDefault="003834AB" w:rsidP="003834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5E2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«Внедрение в практику работы новых подходов к образовательному процессу  с целью активизации деятельности  обучающихся  в условиях реализации ФГОС НОО, ООО, СОО»</w:t>
      </w:r>
    </w:p>
    <w:p w:rsidR="00D45E28" w:rsidRPr="00D45E28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8"/>
          <w:szCs w:val="28"/>
          <w:lang w:eastAsia="ru-RU"/>
        </w:rPr>
      </w:pPr>
      <w:r w:rsidRPr="00D45E2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 методического объединения учителей гуманитарного цикла: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повышение уровня профессиональной компетентности учителя в условиях реализации ФГОС в основной и средней школе.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Задачи на 2021-2022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учебный год: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обеспечение роста профессиональной компетенции учителей гуманитарного цикла;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усиление воспитывающей цели урока;</w:t>
      </w:r>
    </w:p>
    <w:p w:rsidR="00D45E28" w:rsidRPr="00D45E28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создание оптимальных условий для выявления, развития и реализации потенциальных способностей, одаренных и высокомотивированных обучающихся;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обобщение и распространение положительного педагогического опыта учителей ШМО;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6.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организация исследовательской и проектной деятельности учащихся (индивидуальной и коллективной);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использование ИКТ на уроках для повышения их эффективности;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8.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организация системной подготовки к ГИА;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284" w:hanging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9.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D45E28" w:rsidRPr="00D45E28" w:rsidRDefault="00D45E28" w:rsidP="00D45E28">
      <w:pPr>
        <w:shd w:val="clear" w:color="auto" w:fill="FFFFFF"/>
        <w:spacing w:after="0" w:line="360" w:lineRule="atLeast"/>
        <w:ind w:left="-851"/>
        <w:jc w:val="both"/>
        <w:rPr>
          <w:rFonts w:ascii="initial" w:eastAsia="Times New Roman" w:hAnsi="initial" w:cs="Arial"/>
          <w:color w:val="111115"/>
          <w:sz w:val="28"/>
          <w:szCs w:val="28"/>
          <w:lang w:eastAsia="ru-RU"/>
        </w:rPr>
      </w:pPr>
      <w:r w:rsidRPr="00D45E2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Ожидаемые результаты работы: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Рост профессионального мастерства  учителя.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Повышение результатов качества знания по предметам.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Повышение мотивации учебной деятельности.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Повышение результатов участия в олимпиадах и </w:t>
      </w:r>
      <w:proofErr w:type="gramStart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конкурсах</w:t>
      </w:r>
      <w:proofErr w:type="gramEnd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как учеников, так и педагогов.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Личностное развитие </w:t>
      </w:r>
      <w:proofErr w:type="gramStart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на ступени основного и среднего общего образования.</w:t>
      </w:r>
    </w:p>
    <w:p w:rsidR="00D45E28" w:rsidRPr="00D45E28" w:rsidRDefault="00D45E28" w:rsidP="00D45E28">
      <w:pPr>
        <w:shd w:val="clear" w:color="auto" w:fill="FFFFFF"/>
        <w:spacing w:after="0" w:line="360" w:lineRule="atLeast"/>
        <w:ind w:left="426"/>
        <w:jc w:val="both"/>
        <w:rPr>
          <w:rFonts w:ascii="initial" w:eastAsia="Times New Roman" w:hAnsi="initial" w:cs="Arial"/>
          <w:color w:val="111115"/>
          <w:sz w:val="28"/>
          <w:szCs w:val="28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 </w:t>
      </w:r>
      <w:r w:rsidRPr="00D45E2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Приоритетные направления работы: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Формирование построения урока в соответствии с ФГОС.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Духовно-нравственное развитие личности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Проектная и исследовательская деятельность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Воспитание и развитие качеств личности, отвечающих требованиям информационного общества.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Внеурочная деятельность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Symbol" w:eastAsia="Times New Roman" w:hAnsi="Symbol" w:cs="Arial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DF6D7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Подготовка и проведение ВПР, ГИА.</w:t>
      </w:r>
    </w:p>
    <w:p w:rsidR="00D45E28" w:rsidRPr="00D45E28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8"/>
          <w:szCs w:val="28"/>
          <w:lang w:eastAsia="ru-RU"/>
        </w:rPr>
      </w:pPr>
      <w:r w:rsidRPr="00D45E2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Направления методической работы: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Аналитическая деятельность: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анализ 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етодической деятельности за 2020-2021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ебный год и планирование на 2021-2022</w:t>
      </w: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учебный год;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анализ посещения открытых уроков;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изучение направлений деятельности педагогов (тема самообразования);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анализ работы педагогов с целью оказания им методической помощи.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Информационная деятельность: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продолжение знакомства с ФГОС основного и среднего общего образования.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Организация методической деятельности: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 Консультативная деятельность: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 Организационные формы работы: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заседания методического объединения;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уроков педагогами;</w:t>
      </w:r>
    </w:p>
    <w:p w:rsidR="00D45E28" w:rsidRPr="00DF6D71" w:rsidRDefault="00D45E28" w:rsidP="00D45E2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D45E28" w:rsidRDefault="00D45E28" w:rsidP="00D45E2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участие в семинарах, </w:t>
      </w:r>
      <w:proofErr w:type="spellStart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инарах</w:t>
      </w:r>
      <w:proofErr w:type="spellEnd"/>
      <w:r w:rsidR="00107FD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повышение квалификации педагогов на курсах;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прохождение аттестации педагогическими работниками.</w:t>
      </w:r>
    </w:p>
    <w:p w:rsidR="00107FDF" w:rsidRPr="00107FDF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8"/>
          <w:szCs w:val="28"/>
          <w:lang w:eastAsia="ru-RU"/>
        </w:rPr>
      </w:pPr>
      <w:r w:rsidRPr="00107FD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            </w:t>
      </w:r>
      <w:proofErr w:type="spellStart"/>
      <w:r w:rsidRPr="00107FD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Межсекционная</w:t>
      </w:r>
      <w:proofErr w:type="spellEnd"/>
      <w:r w:rsidRPr="00107FD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работа: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1.Открытые уроки, </w:t>
      </w:r>
      <w:proofErr w:type="spellStart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уроков (в течение года с последующим обсуждением, рекомендациями).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    2. Проведение предметных недель, школьных олимпиад, научно-практической конференции и участие в конкурсах.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3. Внеклассная работа (проведение КТД, праздников, экскурсий,)   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  4. Работа с родителями (родительские собрания, консультации, привлечение к сотрудничеству).                                        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5. Работа кабинетов (пополнение учебно-методической базы)</w:t>
      </w:r>
    </w:p>
    <w:p w:rsidR="00107FDF" w:rsidRDefault="00107FDF" w:rsidP="00107FD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6. Самообразование педагога (работа над методической темой, комплексное курсовое обучение, дистанционные модульные </w:t>
      </w:r>
      <w:proofErr w:type="spellStart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вебинары</w:t>
      </w:r>
      <w:proofErr w:type="spellEnd"/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курсы, семинары).</w:t>
      </w:r>
    </w:p>
    <w:p w:rsidR="00107FDF" w:rsidRPr="00DF6D71" w:rsidRDefault="00107FDF" w:rsidP="00107FDF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107FDF" w:rsidRPr="00DF6D71" w:rsidRDefault="00107FDF" w:rsidP="00107FDF">
      <w:pPr>
        <w:shd w:val="clear" w:color="auto" w:fill="FFFFFF"/>
        <w:spacing w:after="0" w:line="360" w:lineRule="atLeast"/>
        <w:ind w:left="-142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 заседаний методического объединения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елей гуманитарного цикла на 2021 – 2022</w:t>
      </w: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 по основным направлениям деятельности:</w:t>
      </w:r>
    </w:p>
    <w:p w:rsidR="00107FDF" w:rsidRPr="00DF6D71" w:rsidRDefault="00107FDF" w:rsidP="00107FDF">
      <w:pPr>
        <w:shd w:val="clear" w:color="auto" w:fill="FFFFFF"/>
        <w:spacing w:after="15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Аналитическая деятельность.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704"/>
        <w:gridCol w:w="3875"/>
        <w:gridCol w:w="1806"/>
        <w:gridCol w:w="2480"/>
      </w:tblGrid>
      <w:tr w:rsidR="00107FDF" w:rsidRPr="00DF6D71" w:rsidTr="00C0715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7FDF" w:rsidRPr="00DF6D71" w:rsidTr="00C0715F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етодической деятельности за 2021-2022</w:t>
            </w: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посещения открытых уроков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и анализ  итогового контроля по предметам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107FDF" w:rsidRPr="00DF6D71" w:rsidRDefault="00107FDF" w:rsidP="00107FDF">
      <w:pPr>
        <w:shd w:val="clear" w:color="auto" w:fill="FFFFFF"/>
        <w:spacing w:after="15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Информационная деятельность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704"/>
        <w:gridCol w:w="3875"/>
        <w:gridCol w:w="1806"/>
        <w:gridCol w:w="2480"/>
      </w:tblGrid>
      <w:tr w:rsidR="00107FDF" w:rsidRPr="00DF6D71" w:rsidTr="00C0715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7FDF" w:rsidRPr="00DF6D71" w:rsidTr="00C0715F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новинок в методической литературе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олжение знакомства с ФГОС </w:t>
            </w: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107FDF" w:rsidRPr="00DF6D71" w:rsidRDefault="00107FDF" w:rsidP="00107FDF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7FDF" w:rsidRPr="00DF6D71" w:rsidRDefault="00107FDF" w:rsidP="00107FDF">
      <w:pPr>
        <w:shd w:val="clear" w:color="auto" w:fill="FFFFFF"/>
        <w:spacing w:after="15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методической деятельности.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700"/>
        <w:gridCol w:w="3941"/>
        <w:gridCol w:w="1783"/>
        <w:gridCol w:w="2441"/>
      </w:tblGrid>
      <w:tr w:rsidR="00107FDF" w:rsidRPr="00DF6D71" w:rsidTr="00C0715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7FDF" w:rsidRPr="00DF6D71" w:rsidTr="00C0715F">
        <w:trPr>
          <w:trHeight w:val="157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затруднений, методическое сопровождение и оказание практической помощи педагогам</w:t>
            </w:r>
            <w:proofErr w:type="gramStart"/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работающим по  ФГОС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107FDF" w:rsidRPr="00DF6D71" w:rsidTr="00C0715F">
        <w:trPr>
          <w:trHeight w:val="170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к аттестации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открытых уроков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учителей МО в муниципальных, региональных конкурсах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107FDF" w:rsidRPr="00DF6D71" w:rsidRDefault="00107FDF" w:rsidP="00107FDF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7FDF" w:rsidRPr="00DF6D71" w:rsidRDefault="00107FDF" w:rsidP="00107FDF">
      <w:pPr>
        <w:shd w:val="clear" w:color="auto" w:fill="FFFFFF"/>
        <w:spacing w:after="15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Консультативная деятельность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698"/>
        <w:gridCol w:w="4035"/>
        <w:gridCol w:w="1721"/>
        <w:gridCol w:w="2411"/>
      </w:tblGrid>
      <w:tr w:rsidR="00107FDF" w:rsidRPr="00DF6D71" w:rsidTr="00C0715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7FDF" w:rsidRPr="00DF6D71" w:rsidTr="00C0715F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по вопросам составления рабочих программ и тематического планирования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 Руководитель  МО</w:t>
            </w:r>
          </w:p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по вопросам в сфере формирования</w:t>
            </w:r>
          </w:p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универсальных учебных действий в рамках ФГОС. 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107FDF" w:rsidRPr="00DF6D71" w:rsidRDefault="00107FDF" w:rsidP="00107FDF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07FDF" w:rsidRPr="00DF6D71" w:rsidRDefault="00107FDF" w:rsidP="00107FDF">
      <w:pPr>
        <w:shd w:val="clear" w:color="auto" w:fill="FFFFFF"/>
        <w:spacing w:after="15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Работа с </w:t>
      </w:r>
      <w:proofErr w:type="gramStart"/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DF6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692"/>
        <w:gridCol w:w="4092"/>
        <w:gridCol w:w="1731"/>
        <w:gridCol w:w="2350"/>
      </w:tblGrid>
      <w:tr w:rsidR="00107FDF" w:rsidRPr="00DF6D71" w:rsidTr="00C0715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7FDF" w:rsidRPr="00DF6D71" w:rsidTr="00C0715F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предметных олимпиад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 - ноябрь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МО</w:t>
            </w:r>
          </w:p>
          <w:p w:rsidR="00107FDF" w:rsidRPr="00DF6D71" w:rsidRDefault="00772877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иректора по УЧ</w:t>
            </w:r>
          </w:p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07FDF" w:rsidRPr="00DF6D71" w:rsidTr="00C0715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FDF" w:rsidRPr="00DF6D71" w:rsidRDefault="00107FDF" w:rsidP="00C0715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107FDF" w:rsidRPr="00DF6D71" w:rsidRDefault="00107FDF" w:rsidP="00107FDF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DF6D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07FDF" w:rsidRPr="00DF6D71" w:rsidRDefault="00107FDF" w:rsidP="007F7730">
      <w:pPr>
        <w:shd w:val="clear" w:color="auto" w:fill="FFFFFF"/>
        <w:spacing w:after="0" w:line="360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942B72" w:rsidRPr="007E0C76" w:rsidRDefault="00A026F4" w:rsidP="00AE2196">
      <w:pPr>
        <w:rPr>
          <w:rFonts w:ascii="Times New Roman" w:hAnsi="Times New Roman" w:cs="Times New Roman"/>
          <w:b/>
          <w:sz w:val="28"/>
          <w:szCs w:val="28"/>
        </w:rPr>
      </w:pPr>
      <w:r w:rsidRPr="007E0C76">
        <w:rPr>
          <w:rFonts w:ascii="Times New Roman" w:hAnsi="Times New Roman" w:cs="Times New Roman"/>
          <w:b/>
          <w:sz w:val="28"/>
          <w:szCs w:val="28"/>
        </w:rPr>
        <w:t>План заседаний МО гуманитарного цикла</w:t>
      </w:r>
    </w:p>
    <w:tbl>
      <w:tblPr>
        <w:tblStyle w:val="a3"/>
        <w:tblW w:w="0" w:type="auto"/>
        <w:tblInd w:w="-601" w:type="dxa"/>
        <w:tblLook w:val="04A0"/>
      </w:tblPr>
      <w:tblGrid>
        <w:gridCol w:w="4962"/>
        <w:gridCol w:w="5210"/>
      </w:tblGrid>
      <w:tr w:rsidR="00E34A5E" w:rsidRPr="007F79D8" w:rsidTr="00EF0EF9">
        <w:tc>
          <w:tcPr>
            <w:tcW w:w="4962" w:type="dxa"/>
          </w:tcPr>
          <w:p w:rsidR="00E921A9" w:rsidRPr="007F79D8" w:rsidRDefault="00E921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Заседания МО</w:t>
            </w:r>
          </w:p>
        </w:tc>
        <w:tc>
          <w:tcPr>
            <w:tcW w:w="5210" w:type="dxa"/>
          </w:tcPr>
          <w:p w:rsidR="00E921A9" w:rsidRPr="007F79D8" w:rsidRDefault="00E921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Межсекционная</w:t>
            </w:r>
            <w:proofErr w:type="spellEnd"/>
            <w:r w:rsidRPr="007F79D8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E34A5E" w:rsidRPr="007F79D8" w:rsidTr="00EF0EF9">
        <w:tc>
          <w:tcPr>
            <w:tcW w:w="4962" w:type="dxa"/>
          </w:tcPr>
          <w:p w:rsidR="00E921A9" w:rsidRDefault="00D058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Август.</w:t>
            </w:r>
          </w:p>
          <w:p w:rsidR="00A026F4" w:rsidRDefault="00A026F4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6F4" w:rsidRDefault="00A026F4" w:rsidP="00A026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"Итоги работы ШМО в 2020--2021</w:t>
            </w: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 </w:t>
            </w: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году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ланирование работы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новый</w:t>
            </w:r>
            <w:proofErr w:type="gramEnd"/>
          </w:p>
          <w:p w:rsidR="00A026F4" w:rsidRPr="00DF6D71" w:rsidRDefault="00A026F4" w:rsidP="00A026F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2021-2022</w:t>
            </w: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год"</w:t>
            </w:r>
          </w:p>
          <w:p w:rsidR="00A026F4" w:rsidRPr="00DF6D71" w:rsidRDefault="00A026F4" w:rsidP="00A026F4">
            <w:pPr>
              <w:numPr>
                <w:ilvl w:val="0"/>
                <w:numId w:val="3"/>
              </w:num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работы ШМО в 2020-2021 </w:t>
            </w: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учебном году.</w:t>
            </w:r>
          </w:p>
          <w:p w:rsidR="00A026F4" w:rsidRPr="00DF6D71" w:rsidRDefault="00A026F4" w:rsidP="00A026F4">
            <w:pPr>
              <w:numPr>
                <w:ilvl w:val="0"/>
                <w:numId w:val="3"/>
              </w:num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Обсуждение и утверждение плана работы ШМО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2021-2022 учебный год.</w:t>
            </w:r>
          </w:p>
          <w:p w:rsidR="00A026F4" w:rsidRPr="00DF6D71" w:rsidRDefault="00A026F4" w:rsidP="00A026F4">
            <w:pPr>
              <w:numPr>
                <w:ilvl w:val="0"/>
                <w:numId w:val="3"/>
              </w:num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 тем самообразования.</w:t>
            </w:r>
          </w:p>
          <w:p w:rsidR="00A026F4" w:rsidRPr="00DF6D71" w:rsidRDefault="00A026F4" w:rsidP="00A026F4">
            <w:pPr>
              <w:numPr>
                <w:ilvl w:val="0"/>
                <w:numId w:val="3"/>
              </w:num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 проведения предметных декад и открытых уроков.</w:t>
            </w:r>
          </w:p>
          <w:p w:rsidR="00D058A9" w:rsidRPr="008067F9" w:rsidRDefault="008067F9" w:rsidP="00AE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7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E2196" w:rsidRPr="008067F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итогов</w:t>
            </w:r>
            <w:r w:rsidR="00A32188" w:rsidRPr="008067F9">
              <w:rPr>
                <w:rFonts w:ascii="Times New Roman" w:hAnsi="Times New Roman" w:cs="Times New Roman"/>
                <w:sz w:val="24"/>
                <w:szCs w:val="24"/>
              </w:rPr>
              <w:t>ой атт</w:t>
            </w:r>
            <w:r w:rsidR="00942B72" w:rsidRPr="008067F9">
              <w:rPr>
                <w:rFonts w:ascii="Times New Roman" w:hAnsi="Times New Roman" w:cs="Times New Roman"/>
                <w:sz w:val="24"/>
                <w:szCs w:val="24"/>
              </w:rPr>
              <w:t>естации и сдачи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 в 2020 – 2021 </w:t>
            </w:r>
            <w:r w:rsidR="00AE2196" w:rsidRPr="008067F9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5210" w:type="dxa"/>
          </w:tcPr>
          <w:p w:rsidR="00E921A9" w:rsidRPr="007F79D8" w:rsidRDefault="00D058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Август.</w:t>
            </w:r>
          </w:p>
          <w:p w:rsidR="00A026F4" w:rsidRPr="00DF6D71" w:rsidRDefault="00D058A9" w:rsidP="00A026F4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26F4"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Обсуждение и утверждение Рабочих программ по учебным предметам, курсам  </w:t>
            </w:r>
            <w:r w:rsidR="00A026F4" w:rsidRPr="00DF6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гуманитарного цикла. Обсуждение УМК.</w:t>
            </w:r>
          </w:p>
          <w:p w:rsidR="00D058A9" w:rsidRPr="007F79D8" w:rsidRDefault="00D058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5E" w:rsidRPr="007F79D8" w:rsidTr="00EF0EF9">
        <w:tc>
          <w:tcPr>
            <w:tcW w:w="4962" w:type="dxa"/>
          </w:tcPr>
          <w:p w:rsidR="00FD28EE" w:rsidRPr="00DF6D71" w:rsidRDefault="00FD28EE" w:rsidP="00FD28EE">
            <w:pPr>
              <w:shd w:val="clear" w:color="auto" w:fill="FFFFFF"/>
              <w:spacing w:afterAutospacing="1" w:line="233" w:lineRule="atLeast"/>
              <w:rPr>
                <w:rFonts w:ascii="initial" w:eastAsia="Times New Roman" w:hAnsi="initial" w:cs="Arial"/>
                <w:color w:val="111115"/>
                <w:sz w:val="20"/>
                <w:szCs w:val="20"/>
                <w:lang w:eastAsia="ru-RU"/>
              </w:rPr>
            </w:pPr>
          </w:p>
          <w:p w:rsidR="00E921A9" w:rsidRPr="007F79D8" w:rsidRDefault="00E921A9" w:rsidP="007152C1">
            <w:pPr>
              <w:shd w:val="clear" w:color="auto" w:fill="FFFFFF"/>
              <w:spacing w:afterAutospacing="1" w:line="233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0" w:type="dxa"/>
          </w:tcPr>
          <w:p w:rsidR="00D058A9" w:rsidRPr="007F79D8" w:rsidRDefault="00D058A9" w:rsidP="00D0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D058A9" w:rsidRPr="007E0C76" w:rsidRDefault="00A42DCE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8A9" w:rsidRPr="007E0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8EE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входных контрольных работ</w:t>
            </w:r>
            <w:r w:rsidR="00A32188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в 5-11 классах</w:t>
            </w:r>
            <w:r w:rsidR="00D058A9" w:rsidRPr="007E0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8A9" w:rsidRPr="007E0C76" w:rsidRDefault="00A42DCE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8A9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.Проверка наличия </w:t>
            </w:r>
            <w:r w:rsidR="00942B72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="00D058A9" w:rsidRPr="007E0C76">
              <w:rPr>
                <w:rFonts w:ascii="Times New Roman" w:hAnsi="Times New Roman" w:cs="Times New Roman"/>
                <w:sz w:val="24"/>
                <w:szCs w:val="24"/>
              </w:rPr>
              <w:t>тетрадей</w:t>
            </w:r>
            <w:r w:rsidR="00942B72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, тетрадей </w:t>
            </w:r>
            <w:r w:rsidR="00D058A9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контрольных и творческих работ. </w:t>
            </w:r>
          </w:p>
          <w:p w:rsidR="00E921A9" w:rsidRPr="007E0C76" w:rsidRDefault="00FD28EE" w:rsidP="00E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3. Проверка техники чтения в 5-7 классах</w:t>
            </w:r>
          </w:p>
          <w:p w:rsidR="004D0877" w:rsidRPr="007E0C76" w:rsidRDefault="004D0877" w:rsidP="00FD28E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D28EE" w:rsidRPr="007E0C7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Составление графика аттестации и курсовой подготовки учителей гуманитарного цикла;</w:t>
            </w:r>
          </w:p>
          <w:p w:rsidR="00FD28EE" w:rsidRPr="007E0C76" w:rsidRDefault="00FD28EE" w:rsidP="00FD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7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школьного тура олимпиад по русскому, английскому языкам и литературе</w:t>
            </w:r>
          </w:p>
          <w:p w:rsidR="007152C1" w:rsidRPr="007E0C76" w:rsidRDefault="007152C1" w:rsidP="00FD28E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E0C7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Инструктаж по ведению школьной документации</w:t>
            </w:r>
          </w:p>
          <w:p w:rsidR="007152C1" w:rsidRPr="00DF6D71" w:rsidRDefault="007152C1" w:rsidP="007152C1">
            <w:pPr>
              <w:shd w:val="clear" w:color="auto" w:fill="FFFFFF"/>
              <w:spacing w:afterAutospacing="1" w:line="233" w:lineRule="atLeast"/>
              <w:rPr>
                <w:rFonts w:ascii="initial" w:eastAsia="Times New Roman" w:hAnsi="initial" w:cs="Arial"/>
                <w:color w:val="111115"/>
                <w:sz w:val="20"/>
                <w:szCs w:val="20"/>
                <w:lang w:eastAsia="ru-RU"/>
              </w:rPr>
            </w:pPr>
            <w:r w:rsidRPr="007E0C7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 Составление плана коррекционной работы (со слабоуспевающими учащимися и учащимися, имеющими повышенную</w:t>
            </w:r>
            <w:r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мотивацию)</w:t>
            </w:r>
          </w:p>
          <w:p w:rsidR="007152C1" w:rsidRPr="007F79D8" w:rsidRDefault="007152C1" w:rsidP="00FD2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5E" w:rsidRPr="007F79D8" w:rsidTr="00EF0EF9">
        <w:tc>
          <w:tcPr>
            <w:tcW w:w="4962" w:type="dxa"/>
          </w:tcPr>
          <w:p w:rsidR="00E921A9" w:rsidRPr="007F79D8" w:rsidRDefault="00E921A9" w:rsidP="00E921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0" w:type="dxa"/>
          </w:tcPr>
          <w:p w:rsidR="00D058A9" w:rsidRPr="007F79D8" w:rsidRDefault="00D058A9" w:rsidP="00D0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  <w:p w:rsidR="00D058A9" w:rsidRPr="00FD28EE" w:rsidRDefault="00D058A9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28EE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тура олимпиад по русскому, английскому языкам и литературе.</w:t>
            </w:r>
          </w:p>
          <w:p w:rsidR="00E921A9" w:rsidRDefault="009212AF" w:rsidP="00C6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8A9" w:rsidRPr="00FD2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EB9" w:rsidRPr="00FD28EE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Международных и Всероссийских  конкурсах.</w:t>
            </w:r>
          </w:p>
          <w:p w:rsidR="00FD28EE" w:rsidRPr="00FD28EE" w:rsidRDefault="00FD28EE" w:rsidP="00C6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 проведения школьных олимпиад по предметам гуманитарного цикла</w:t>
            </w:r>
          </w:p>
          <w:p w:rsidR="00FD28EE" w:rsidRDefault="00FD28EE" w:rsidP="00FD28EE">
            <w:pPr>
              <w:shd w:val="clear" w:color="auto" w:fill="FFFFFF"/>
              <w:spacing w:afterAutospacing="1" w:line="23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D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52C1"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Проведение и анализ уроков адаптации в 5 классе</w:t>
            </w:r>
            <w:r w:rsidR="007152C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7152C1" w:rsidRPr="007152C1" w:rsidRDefault="00FD28EE" w:rsidP="007152C1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="007152C1"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предметных и </w:t>
            </w:r>
            <w:proofErr w:type="spellStart"/>
            <w:r w:rsidR="007152C1"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="007152C1"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достижений учащихся 5 - 9  классов по итогам I четверти</w:t>
            </w:r>
            <w:r w:rsidR="007152C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A43DA" w:rsidRPr="007F79D8" w:rsidRDefault="007A43DA" w:rsidP="00FD2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5E" w:rsidRPr="007F79D8" w:rsidTr="00EF0EF9">
        <w:tc>
          <w:tcPr>
            <w:tcW w:w="4962" w:type="dxa"/>
          </w:tcPr>
          <w:p w:rsidR="00D058A9" w:rsidRDefault="00D058A9" w:rsidP="00D0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BD7532" w:rsidRPr="00BD7532" w:rsidRDefault="00BD7532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</w:t>
            </w:r>
            <w:r w:rsidRPr="00BD7532">
              <w:rPr>
                <w:rFonts w:ascii="Times New Roman" w:hAnsi="Times New Roman" w:cs="Times New Roman"/>
                <w:sz w:val="24"/>
                <w:szCs w:val="24"/>
              </w:rPr>
              <w:t>регающих</w:t>
            </w:r>
            <w:proofErr w:type="spellEnd"/>
            <w:r w:rsidRPr="00BD75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через отдельные темы на </w:t>
            </w:r>
            <w:r w:rsidRPr="00BD7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уроках.</w:t>
            </w:r>
            <w:r w:rsidR="004F536A">
              <w:rPr>
                <w:rFonts w:ascii="Times New Roman" w:hAnsi="Times New Roman" w:cs="Times New Roman"/>
                <w:sz w:val="24"/>
                <w:szCs w:val="24"/>
              </w:rPr>
              <w:t>Обмен опытом.</w:t>
            </w:r>
          </w:p>
          <w:p w:rsidR="00D058A9" w:rsidRPr="00426FA6" w:rsidRDefault="00D058A9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1.Итоги 1 четверти. Успеваемость по предметам. </w:t>
            </w:r>
          </w:p>
          <w:p w:rsidR="00D058A9" w:rsidRPr="00426FA6" w:rsidRDefault="00D058A9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2.Итоги предметных олимпиад.</w:t>
            </w:r>
          </w:p>
          <w:p w:rsidR="00D058A9" w:rsidRPr="00426FA6" w:rsidRDefault="00D058A9" w:rsidP="00D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2196" w:rsidRPr="00426FA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942B72"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работающих в 5 классах</w:t>
            </w:r>
            <w:r w:rsidR="009212AF" w:rsidRPr="00426F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196"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 по освоению ФГОС. Результаты адаптации пятиклассников.</w:t>
            </w:r>
          </w:p>
          <w:p w:rsidR="00A42DCE" w:rsidRPr="007F79D8" w:rsidRDefault="00A42DCE" w:rsidP="0094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3F0F" w:rsidRPr="00426FA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426FA6"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Итоги ВПР за 2021 </w:t>
            </w: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5210" w:type="dxa"/>
          </w:tcPr>
          <w:p w:rsidR="00513F0F" w:rsidRPr="007F79D8" w:rsidRDefault="00513F0F" w:rsidP="0051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Ноябрь.</w:t>
            </w:r>
          </w:p>
          <w:p w:rsidR="00A42DCE" w:rsidRPr="00426FA6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2DCE"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</w:t>
            </w:r>
            <w:r w:rsidR="00426FA6"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</w:t>
            </w:r>
            <w:r w:rsidR="00A42DCE" w:rsidRPr="00426FA6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513F0F" w:rsidRPr="00426FA6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8E4" w:rsidRPr="00426FA6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по предметам </w:t>
            </w:r>
            <w:r w:rsidR="005C28E4" w:rsidRPr="0042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цикла в формате ОГЭ в 9 классе (русский язык).</w:t>
            </w:r>
          </w:p>
          <w:p w:rsidR="00E921A9" w:rsidRPr="00426FA6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3.Индивидуальное консультированиеучащихся по подготовке к экзаменам в форме ГИА и ЕГЭ.</w:t>
            </w:r>
          </w:p>
          <w:p w:rsidR="00513F0F" w:rsidRPr="00426FA6" w:rsidRDefault="005C28E4" w:rsidP="004A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4. Пробный экзамен по русскому языку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классе.</w:t>
            </w:r>
          </w:p>
          <w:p w:rsidR="00FD28EE" w:rsidRPr="007F79D8" w:rsidRDefault="00FD28EE" w:rsidP="004A1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Участие в заочных конкурсах и олимпиадах муниципального, областного, всероссийского, международного уровней</w:t>
            </w:r>
          </w:p>
        </w:tc>
      </w:tr>
      <w:tr w:rsidR="00E34A5E" w:rsidRPr="007F79D8" w:rsidTr="00EF0EF9">
        <w:tc>
          <w:tcPr>
            <w:tcW w:w="4962" w:type="dxa"/>
          </w:tcPr>
          <w:p w:rsidR="00E921A9" w:rsidRPr="007F79D8" w:rsidRDefault="00E921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513F0F" w:rsidRPr="007F79D8" w:rsidRDefault="00513F0F" w:rsidP="0051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  <w:p w:rsidR="00513F0F" w:rsidRPr="00AE72CE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2CE">
              <w:rPr>
                <w:rFonts w:ascii="Times New Roman" w:hAnsi="Times New Roman" w:cs="Times New Roman"/>
                <w:sz w:val="24"/>
                <w:szCs w:val="24"/>
              </w:rPr>
              <w:t>1.Муниципальный этап Всероссийской олимпиады школьников.</w:t>
            </w:r>
          </w:p>
          <w:p w:rsidR="00103D6F" w:rsidRPr="00AE72CE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2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3D6F" w:rsidRPr="00AE72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Международных и Всероссийских  конкурсах, </w:t>
            </w:r>
            <w:proofErr w:type="spellStart"/>
            <w:r w:rsidR="00103D6F" w:rsidRPr="00AE72C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103D6F" w:rsidRPr="00AE7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B99" w:rsidRDefault="00AD7CFA" w:rsidP="00B4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CE">
              <w:rPr>
                <w:rFonts w:ascii="Times New Roman" w:hAnsi="Times New Roman" w:cs="Times New Roman"/>
                <w:sz w:val="24"/>
                <w:szCs w:val="24"/>
              </w:rPr>
              <w:t>3. Написание итогового сочинения в 11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72CE" w:rsidRPr="007F79D8" w:rsidRDefault="00AE72CE" w:rsidP="00B4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2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Взаимопосещение уроков</w:t>
            </w:r>
          </w:p>
        </w:tc>
      </w:tr>
      <w:tr w:rsidR="00E34A5E" w:rsidRPr="007F79D8" w:rsidTr="00EF0EF9">
        <w:tc>
          <w:tcPr>
            <w:tcW w:w="4962" w:type="dxa"/>
          </w:tcPr>
          <w:p w:rsidR="00513F0F" w:rsidRDefault="00513F0F" w:rsidP="0051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  <w:p w:rsidR="004F536A" w:rsidRPr="004F536A" w:rsidRDefault="004F536A" w:rsidP="004F536A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Open Sans" w:eastAsia="Times New Roman" w:hAnsi="Open Sans" w:cs="Times New Roman"/>
                <w:bCs/>
                <w:color w:val="333333"/>
                <w:spacing w:val="2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bCs/>
                <w:color w:val="333333"/>
                <w:spacing w:val="2"/>
                <w:sz w:val="24"/>
                <w:szCs w:val="24"/>
                <w:lang w:eastAsia="ru-RU"/>
              </w:rPr>
              <w:t>«</w:t>
            </w:r>
            <w:r w:rsidRPr="004F536A">
              <w:rPr>
                <w:rFonts w:ascii="Open Sans" w:eastAsia="Times New Roman" w:hAnsi="Open Sans" w:cs="Times New Roman"/>
                <w:bCs/>
                <w:color w:val="333333"/>
                <w:spacing w:val="2"/>
                <w:sz w:val="24"/>
                <w:szCs w:val="24"/>
                <w:lang w:eastAsia="ru-RU"/>
              </w:rPr>
              <w:t>Инструменты оценки учебных достижений учащихся и мониторинг эффективности обучения в условиях реализации ФГОС</w:t>
            </w:r>
            <w:r>
              <w:rPr>
                <w:rFonts w:ascii="Open Sans" w:eastAsia="Times New Roman" w:hAnsi="Open Sans" w:cs="Times New Roman"/>
                <w:bCs/>
                <w:color w:val="333333"/>
                <w:spacing w:val="2"/>
                <w:sz w:val="24"/>
                <w:szCs w:val="24"/>
                <w:lang w:eastAsia="ru-RU"/>
              </w:rPr>
              <w:t>». Обмен опытом.</w:t>
            </w:r>
          </w:p>
          <w:p w:rsidR="00103D6F" w:rsidRPr="004F536A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6A">
              <w:rPr>
                <w:rFonts w:ascii="Times New Roman" w:hAnsi="Times New Roman" w:cs="Times New Roman"/>
                <w:sz w:val="24"/>
                <w:szCs w:val="24"/>
              </w:rPr>
              <w:t xml:space="preserve">1.Итоги 1 полугодия. Успеваемость по предметам. </w:t>
            </w:r>
          </w:p>
          <w:p w:rsidR="00513F0F" w:rsidRPr="004F536A" w:rsidRDefault="00513F0F" w:rsidP="0051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6A">
              <w:rPr>
                <w:rFonts w:ascii="Times New Roman" w:hAnsi="Times New Roman" w:cs="Times New Roman"/>
                <w:sz w:val="24"/>
                <w:szCs w:val="24"/>
              </w:rPr>
              <w:t>2.Итоги районных олимпиад.</w:t>
            </w:r>
          </w:p>
          <w:p w:rsidR="0014103F" w:rsidRPr="004F536A" w:rsidRDefault="009212AF" w:rsidP="0074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4447" w:rsidRPr="004F536A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AD7CFA" w:rsidRPr="004F536A">
              <w:rPr>
                <w:rFonts w:ascii="Times New Roman" w:hAnsi="Times New Roman" w:cs="Times New Roman"/>
                <w:sz w:val="24"/>
                <w:szCs w:val="24"/>
              </w:rPr>
              <w:t>проведении предметных недель.</w:t>
            </w:r>
          </w:p>
          <w:p w:rsidR="00AD7CFA" w:rsidRPr="007F79D8" w:rsidRDefault="00AD7CFA" w:rsidP="0074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36A">
              <w:rPr>
                <w:rFonts w:ascii="Times New Roman" w:hAnsi="Times New Roman" w:cs="Times New Roman"/>
                <w:sz w:val="24"/>
                <w:szCs w:val="24"/>
              </w:rPr>
              <w:t>4.Анализ итоговых сочинений в 11 классе.</w:t>
            </w:r>
          </w:p>
        </w:tc>
        <w:tc>
          <w:tcPr>
            <w:tcW w:w="5210" w:type="dxa"/>
          </w:tcPr>
          <w:p w:rsidR="00E34A5E" w:rsidRPr="007F79D8" w:rsidRDefault="00E34A5E" w:rsidP="00E3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  <w:p w:rsidR="000038A5" w:rsidRPr="00ED0F86" w:rsidRDefault="00E34A5E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536A" w:rsidRPr="00ED0F86">
              <w:rPr>
                <w:rFonts w:ascii="Times New Roman" w:hAnsi="Times New Roman" w:cs="Times New Roman"/>
                <w:sz w:val="24"/>
                <w:szCs w:val="24"/>
              </w:rPr>
              <w:t>Проведение Недели русского языка</w:t>
            </w:r>
          </w:p>
          <w:p w:rsidR="00E921A9" w:rsidRPr="00ED0F86" w:rsidRDefault="00447B99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4A5E" w:rsidRPr="00ED0F8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по подготовке к ГИА и ЕГЭ.</w:t>
            </w:r>
          </w:p>
          <w:p w:rsidR="00743B07" w:rsidRPr="00ED0F86" w:rsidRDefault="00447B99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F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B07" w:rsidRPr="00ED0F86">
              <w:rPr>
                <w:rFonts w:ascii="Times New Roman" w:hAnsi="Times New Roman" w:cs="Times New Roman"/>
                <w:sz w:val="24"/>
                <w:szCs w:val="24"/>
              </w:rPr>
              <w:t>.Работа с детьми по созданию проектов.</w:t>
            </w:r>
          </w:p>
          <w:p w:rsidR="00ED0F86" w:rsidRPr="00ED0F86" w:rsidRDefault="00ED0F86" w:rsidP="00E34A5E">
            <w:pPr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0F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D0F86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</w:t>
            </w:r>
            <w:r w:rsidRPr="00ED0F86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  ООО».</w:t>
            </w:r>
          </w:p>
          <w:p w:rsidR="00ED0F86" w:rsidRPr="00ED0F86" w:rsidRDefault="00ED0F86" w:rsidP="00ED0F86">
            <w:pPr>
              <w:pStyle w:val="a4"/>
              <w:shd w:val="clear" w:color="auto" w:fill="FFFFFF"/>
              <w:spacing w:after="240" w:line="300" w:lineRule="atLeast"/>
              <w:jc w:val="both"/>
            </w:pPr>
            <w:r w:rsidRPr="00ED0F86">
              <w:rPr>
                <w:rStyle w:val="c0"/>
                <w:shd w:val="clear" w:color="auto" w:fill="FFFFFF"/>
              </w:rPr>
              <w:t>5.</w:t>
            </w:r>
            <w:r w:rsidRPr="00ED0F86">
              <w:t xml:space="preserve"> Регистрация и работа с Конструктором рабочих программ. ( Просмотр ролика </w:t>
            </w:r>
            <w:proofErr w:type="spellStart"/>
            <w:r w:rsidRPr="00ED0F86">
              <w:t>вебинара</w:t>
            </w:r>
            <w:proofErr w:type="spellEnd"/>
            <w:r w:rsidRPr="00ED0F86">
              <w:t xml:space="preserve"> Соколова О.С., как работать с конструктором программ</w:t>
            </w:r>
            <w:proofErr w:type="gramStart"/>
            <w:r w:rsidRPr="00ED0F86">
              <w:t xml:space="preserve"> .</w:t>
            </w:r>
            <w:proofErr w:type="gramEnd"/>
            <w:r w:rsidRPr="00ED0F86">
              <w:t>ХКИРО)</w:t>
            </w:r>
          </w:p>
          <w:p w:rsidR="00ED0F86" w:rsidRPr="004F536A" w:rsidRDefault="00ED0F86" w:rsidP="00E34A5E">
            <w:pPr>
              <w:rPr>
                <w:rFonts w:ascii="Times New Roman" w:hAnsi="Times New Roman" w:cs="Times New Roman"/>
              </w:rPr>
            </w:pPr>
          </w:p>
          <w:p w:rsidR="00743B07" w:rsidRPr="007F79D8" w:rsidRDefault="00743B07" w:rsidP="00E34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5E" w:rsidRPr="007F79D8" w:rsidTr="00EF0EF9">
        <w:tc>
          <w:tcPr>
            <w:tcW w:w="4962" w:type="dxa"/>
          </w:tcPr>
          <w:p w:rsidR="00E921A9" w:rsidRPr="007F79D8" w:rsidRDefault="00E921A9" w:rsidP="00E92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34A5E" w:rsidRPr="007F79D8" w:rsidRDefault="00E34A5E" w:rsidP="00E3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  <w:p w:rsidR="00E34A5E" w:rsidRPr="002032CA" w:rsidRDefault="00E34A5E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103F" w:rsidRPr="002032CA">
              <w:rPr>
                <w:rFonts w:ascii="Times New Roman" w:hAnsi="Times New Roman" w:cs="Times New Roman"/>
                <w:sz w:val="24"/>
                <w:szCs w:val="24"/>
              </w:rPr>
              <w:t>Пробный экзамен по русскому языку</w:t>
            </w:r>
            <w:r w:rsidR="00B9425B" w:rsidRPr="002032C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42B72" w:rsidRPr="002032CA">
              <w:rPr>
                <w:rFonts w:ascii="Times New Roman" w:hAnsi="Times New Roman" w:cs="Times New Roman"/>
                <w:sz w:val="24"/>
                <w:szCs w:val="24"/>
              </w:rPr>
              <w:t>9 и 11 классах</w:t>
            </w:r>
            <w:r w:rsidR="00B9425B" w:rsidRPr="0020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CFA" w:rsidRPr="002032CA" w:rsidRDefault="00AD7CFA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CA">
              <w:rPr>
                <w:rFonts w:ascii="Times New Roman" w:hAnsi="Times New Roman" w:cs="Times New Roman"/>
                <w:sz w:val="24"/>
                <w:szCs w:val="24"/>
              </w:rPr>
              <w:t>2. Итоговое собеседование в 9 классе.</w:t>
            </w:r>
          </w:p>
          <w:p w:rsidR="00E34A5E" w:rsidRPr="002032CA" w:rsidRDefault="00AD7CFA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4A5E" w:rsidRPr="0020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03F" w:rsidRPr="002032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</w:t>
            </w:r>
            <w:r w:rsidR="006A5DD7" w:rsidRPr="002032CA">
              <w:rPr>
                <w:rFonts w:ascii="Times New Roman" w:hAnsi="Times New Roman" w:cs="Times New Roman"/>
                <w:sz w:val="24"/>
                <w:szCs w:val="24"/>
              </w:rPr>
              <w:t>к экзаменам</w:t>
            </w:r>
            <w:r w:rsidR="00E34A5E" w:rsidRPr="0020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2CA" w:rsidRDefault="002032CA" w:rsidP="002032C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6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Посещение учителями-</w:t>
            </w:r>
            <w:r w:rsidRPr="00DF6D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предметниками  уроков в 4 - 5 классах с целью обеспечения преемственности в преподавании учебных предметов.</w:t>
            </w:r>
          </w:p>
          <w:p w:rsidR="00456A04" w:rsidRPr="00DF6D71" w:rsidRDefault="00456A04" w:rsidP="002032CA">
            <w:pPr>
              <w:shd w:val="clear" w:color="auto" w:fill="FFFFFF"/>
              <w:spacing w:line="360" w:lineRule="atLeast"/>
              <w:rPr>
                <w:rFonts w:ascii="initial" w:eastAsia="Times New Roman" w:hAnsi="initial" w:cs="Arial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5. </w:t>
            </w:r>
            <w:r w:rsidR="00BB0E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открытых уроков.</w:t>
            </w:r>
          </w:p>
          <w:p w:rsidR="002032CA" w:rsidRPr="007F79D8" w:rsidRDefault="002032CA" w:rsidP="00E34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A9" w:rsidRPr="007F79D8" w:rsidRDefault="00E921A9" w:rsidP="00AD7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5E" w:rsidRPr="007F79D8" w:rsidTr="00EF0EF9">
        <w:tc>
          <w:tcPr>
            <w:tcW w:w="4962" w:type="dxa"/>
          </w:tcPr>
          <w:p w:rsidR="00E34A5E" w:rsidRDefault="00E34A5E" w:rsidP="00E3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  <w:p w:rsidR="002032CA" w:rsidRPr="007E0C76" w:rsidRDefault="002032CA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Технология сотрудничества</w:t>
            </w:r>
            <w:r w:rsidR="006C4775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как успешная альтернатива традиционным методам обучения.</w:t>
            </w: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практика. Обмен опытом.</w:t>
            </w:r>
          </w:p>
          <w:p w:rsidR="00E34A5E" w:rsidRPr="007E0C76" w:rsidRDefault="00E34A5E" w:rsidP="00E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1.Итоги 3 четверти. Успеваемость по предметам.</w:t>
            </w:r>
          </w:p>
          <w:p w:rsidR="006A5DD7" w:rsidRPr="007E0C76" w:rsidRDefault="00E34A5E" w:rsidP="006A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A5DD7" w:rsidRPr="007E0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7CFA" w:rsidRPr="007E0C76">
              <w:rPr>
                <w:rFonts w:ascii="Times New Roman" w:hAnsi="Times New Roman" w:cs="Times New Roman"/>
                <w:sz w:val="24"/>
                <w:szCs w:val="24"/>
              </w:rPr>
              <w:t>Итоги собеседования в 9 классе.</w:t>
            </w:r>
          </w:p>
          <w:p w:rsidR="006A5DD7" w:rsidRPr="007F79D8" w:rsidRDefault="00E34A5E" w:rsidP="0094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2AF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B72" w:rsidRPr="007E0C76">
              <w:rPr>
                <w:rFonts w:ascii="Times New Roman" w:hAnsi="Times New Roman" w:cs="Times New Roman"/>
                <w:sz w:val="24"/>
                <w:szCs w:val="24"/>
              </w:rPr>
              <w:t> Рассмотрение «Федерал</w:t>
            </w:r>
            <w:r w:rsidR="007E0C76">
              <w:rPr>
                <w:rFonts w:ascii="Times New Roman" w:hAnsi="Times New Roman" w:cs="Times New Roman"/>
                <w:sz w:val="24"/>
                <w:szCs w:val="24"/>
              </w:rPr>
              <w:t>ьного перечня учебников» на 2022-2023</w:t>
            </w:r>
            <w:r w:rsidR="00942B72" w:rsidRPr="007E0C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5210" w:type="dxa"/>
          </w:tcPr>
          <w:p w:rsidR="008D2675" w:rsidRPr="001201B2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Март.</w:t>
            </w:r>
          </w:p>
          <w:p w:rsidR="008D2675" w:rsidRPr="001201B2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425B" w:rsidRPr="001201B2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педсовете</w:t>
            </w:r>
            <w:r w:rsidRPr="00120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6DA0" w:rsidRPr="001201B2" w:rsidRDefault="00B9425B" w:rsidP="0089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6DA0" w:rsidRPr="001201B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тренировке заполнения бланков ГИА и ЕГЭ.</w:t>
            </w:r>
          </w:p>
          <w:p w:rsidR="00E34A5E" w:rsidRPr="001201B2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B2">
              <w:rPr>
                <w:rFonts w:ascii="Times New Roman" w:hAnsi="Times New Roman" w:cs="Times New Roman"/>
                <w:sz w:val="24"/>
                <w:szCs w:val="24"/>
              </w:rPr>
              <w:t>3. Индивидуальное консультирование учащихся по подготовке к экзаменам в форме ГИА и ЕГЭ.</w:t>
            </w:r>
          </w:p>
          <w:p w:rsidR="00456A04" w:rsidRPr="001201B2" w:rsidRDefault="00456A04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4.Проведение открытых уроков.</w:t>
            </w:r>
          </w:p>
          <w:p w:rsidR="00ED0F86" w:rsidRPr="009D40AB" w:rsidRDefault="001201B2" w:rsidP="00ED0F86">
            <w:pPr>
              <w:pStyle w:val="a4"/>
              <w:shd w:val="clear" w:color="auto" w:fill="FFFFFF"/>
              <w:spacing w:after="240" w:line="300" w:lineRule="atLeast"/>
              <w:rPr>
                <w:color w:val="161908"/>
                <w:sz w:val="20"/>
                <w:szCs w:val="20"/>
              </w:rPr>
            </w:pPr>
            <w:r w:rsidRPr="001201B2">
              <w:t>5.</w:t>
            </w:r>
            <w:r w:rsidR="00ED0F86">
              <w:t xml:space="preserve"> Прохождение курсов на ХКИРО «Реализация требований обновлённых ФГОС ООО в  работе учителя».</w:t>
            </w:r>
          </w:p>
          <w:p w:rsidR="00447B99" w:rsidRPr="001201B2" w:rsidRDefault="00ED0F86" w:rsidP="00ED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1B2" w:rsidRPr="0012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675" w:rsidRPr="007F79D8" w:rsidTr="00EF0EF9">
        <w:tc>
          <w:tcPr>
            <w:tcW w:w="4962" w:type="dxa"/>
          </w:tcPr>
          <w:p w:rsidR="008D2675" w:rsidRPr="007F79D8" w:rsidRDefault="008D2675" w:rsidP="00E34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D2675" w:rsidRPr="007F79D8" w:rsidRDefault="008D2675" w:rsidP="008D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6DA0" w:rsidRPr="007F7730">
              <w:rPr>
                <w:rFonts w:ascii="Times New Roman" w:hAnsi="Times New Roman" w:cs="Times New Roman"/>
                <w:sz w:val="24"/>
                <w:szCs w:val="24"/>
              </w:rPr>
              <w:t xml:space="preserve"> Пробный экзамен по русскому языку в 9, 11 классах.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учащихся по подготовке к экзаменам в форме ГИА и ЕГЭ.</w:t>
            </w:r>
          </w:p>
          <w:p w:rsidR="00B9425B" w:rsidRPr="007F7730" w:rsidRDefault="00B9425B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3.Проведение ВПР по русскому языку.</w:t>
            </w:r>
          </w:p>
          <w:p w:rsidR="00B9425B" w:rsidRDefault="00B9425B" w:rsidP="0089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4.Защита проектов</w:t>
            </w:r>
            <w:r w:rsidR="00896DA0" w:rsidRPr="007F7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01B2" w:rsidRDefault="001201B2" w:rsidP="0089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5.Составление рабочих программ в Конструкторе программ.</w:t>
            </w:r>
          </w:p>
          <w:p w:rsidR="001201B2" w:rsidRPr="007F79D8" w:rsidRDefault="001201B2" w:rsidP="00896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</w:t>
            </w:r>
            <w:r w:rsidR="00ED0F86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ыступления на педсовете «Обновлённые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bookmarkStart w:id="0" w:name="_GoBack"/>
            <w:bookmarkEnd w:id="0"/>
            <w:r w:rsidR="00ED0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2675" w:rsidRPr="007F79D8" w:rsidTr="00EF0EF9">
        <w:tc>
          <w:tcPr>
            <w:tcW w:w="4962" w:type="dxa"/>
          </w:tcPr>
          <w:p w:rsidR="008D2675" w:rsidRPr="007F79D8" w:rsidRDefault="008D2675" w:rsidP="008D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.Итоги за 2 полугодие и год.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2.Выполнение программного материала.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425B" w:rsidRPr="007F7730"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675" w:rsidRPr="007F7730" w:rsidRDefault="00045DAA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2675" w:rsidRPr="007F7730">
              <w:rPr>
                <w:rFonts w:ascii="Times New Roman" w:hAnsi="Times New Roman" w:cs="Times New Roman"/>
                <w:sz w:val="24"/>
                <w:szCs w:val="24"/>
              </w:rPr>
              <w:t>.Подведение итогов работы</w:t>
            </w: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 xml:space="preserve"> МО.</w:t>
            </w:r>
          </w:p>
          <w:p w:rsidR="00045DAA" w:rsidRPr="007F7730" w:rsidRDefault="00045DAA" w:rsidP="0004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5.Отчёт учителей о работе в рамках МО:</w:t>
            </w:r>
          </w:p>
          <w:p w:rsidR="00045DAA" w:rsidRPr="007F7730" w:rsidRDefault="00045DAA" w:rsidP="00045D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участие в конкурсах;</w:t>
            </w:r>
          </w:p>
          <w:p w:rsidR="00045DAA" w:rsidRPr="007F7730" w:rsidRDefault="00045DAA" w:rsidP="00045D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предмету;</w:t>
            </w:r>
          </w:p>
          <w:p w:rsidR="00045DAA" w:rsidRPr="007F7730" w:rsidRDefault="00045DAA" w:rsidP="00045DA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итоги пополнения портфолио.</w:t>
            </w:r>
          </w:p>
          <w:p w:rsidR="00045DAA" w:rsidRPr="007F79D8" w:rsidRDefault="00045DAA" w:rsidP="008D2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D2675" w:rsidRPr="007F79D8" w:rsidRDefault="008D2675" w:rsidP="008D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D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1.Проведение контрольных работ за год.</w:t>
            </w:r>
          </w:p>
          <w:p w:rsidR="008D2675" w:rsidRPr="007F7730" w:rsidRDefault="008D2675" w:rsidP="008D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2. Индивидуальное консультирование учащихся по подготовк</w:t>
            </w:r>
            <w:r w:rsidR="00B9425B" w:rsidRPr="007F7730">
              <w:rPr>
                <w:rFonts w:ascii="Times New Roman" w:hAnsi="Times New Roman" w:cs="Times New Roman"/>
                <w:sz w:val="24"/>
                <w:szCs w:val="24"/>
              </w:rPr>
              <w:t>е к экзаменам в форме ГИА и ЕГЭ.</w:t>
            </w:r>
          </w:p>
          <w:p w:rsidR="00B9425B" w:rsidRPr="007F79D8" w:rsidRDefault="00B9425B" w:rsidP="008D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730">
              <w:rPr>
                <w:rFonts w:ascii="Times New Roman" w:hAnsi="Times New Roman" w:cs="Times New Roman"/>
                <w:sz w:val="24"/>
                <w:szCs w:val="24"/>
              </w:rPr>
              <w:t>3.Прохождение курсов подготовки организаторов и членов ГЭК в ППЭ при проведении ГИА и ЕГЭ</w:t>
            </w:r>
            <w:r w:rsidR="007F79D8" w:rsidRPr="007F7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112C" w:rsidRPr="007F79D8" w:rsidRDefault="0083112C">
      <w:pPr>
        <w:rPr>
          <w:rFonts w:ascii="Times New Roman" w:hAnsi="Times New Roman" w:cs="Times New Roman"/>
          <w:sz w:val="28"/>
          <w:szCs w:val="28"/>
        </w:rPr>
      </w:pPr>
    </w:p>
    <w:sectPr w:rsidR="0083112C" w:rsidRPr="007F79D8" w:rsidSect="0084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4F7"/>
    <w:multiLevelType w:val="hybridMultilevel"/>
    <w:tmpl w:val="623C00D0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D1899"/>
    <w:multiLevelType w:val="multilevel"/>
    <w:tmpl w:val="D42C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05475"/>
    <w:multiLevelType w:val="multilevel"/>
    <w:tmpl w:val="B4DC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41FC9"/>
    <w:multiLevelType w:val="multilevel"/>
    <w:tmpl w:val="3088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A6C42"/>
    <w:multiLevelType w:val="multilevel"/>
    <w:tmpl w:val="3088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7692"/>
    <w:rsid w:val="000038A5"/>
    <w:rsid w:val="00045DAA"/>
    <w:rsid w:val="000960C9"/>
    <w:rsid w:val="000A6057"/>
    <w:rsid w:val="00103D6F"/>
    <w:rsid w:val="00107FDF"/>
    <w:rsid w:val="001201B2"/>
    <w:rsid w:val="0014103F"/>
    <w:rsid w:val="002032CA"/>
    <w:rsid w:val="003035CA"/>
    <w:rsid w:val="003834AB"/>
    <w:rsid w:val="00426FA6"/>
    <w:rsid w:val="00447B99"/>
    <w:rsid w:val="00456A04"/>
    <w:rsid w:val="004A1EC8"/>
    <w:rsid w:val="004D0877"/>
    <w:rsid w:val="004F536A"/>
    <w:rsid w:val="00505DC4"/>
    <w:rsid w:val="00513F0F"/>
    <w:rsid w:val="005C28E4"/>
    <w:rsid w:val="00610EB9"/>
    <w:rsid w:val="006A5DD7"/>
    <w:rsid w:val="006B7EAE"/>
    <w:rsid w:val="006C4775"/>
    <w:rsid w:val="006C79BC"/>
    <w:rsid w:val="007152C1"/>
    <w:rsid w:val="00743B07"/>
    <w:rsid w:val="00772877"/>
    <w:rsid w:val="007A43DA"/>
    <w:rsid w:val="007C471B"/>
    <w:rsid w:val="007C5E79"/>
    <w:rsid w:val="007E0C76"/>
    <w:rsid w:val="007F7730"/>
    <w:rsid w:val="007F79D8"/>
    <w:rsid w:val="008067F9"/>
    <w:rsid w:val="0083112C"/>
    <w:rsid w:val="00841B92"/>
    <w:rsid w:val="00896DA0"/>
    <w:rsid w:val="008D2675"/>
    <w:rsid w:val="009212AF"/>
    <w:rsid w:val="00942B72"/>
    <w:rsid w:val="00A026F4"/>
    <w:rsid w:val="00A32188"/>
    <w:rsid w:val="00A42DCE"/>
    <w:rsid w:val="00AD7CFA"/>
    <w:rsid w:val="00AE2196"/>
    <w:rsid w:val="00AE72CE"/>
    <w:rsid w:val="00B44447"/>
    <w:rsid w:val="00B9425B"/>
    <w:rsid w:val="00BB0E09"/>
    <w:rsid w:val="00BD7532"/>
    <w:rsid w:val="00C07312"/>
    <w:rsid w:val="00C23EB1"/>
    <w:rsid w:val="00C63D68"/>
    <w:rsid w:val="00CC3F57"/>
    <w:rsid w:val="00D058A9"/>
    <w:rsid w:val="00D45E28"/>
    <w:rsid w:val="00E34A5E"/>
    <w:rsid w:val="00E921A9"/>
    <w:rsid w:val="00ED0F86"/>
    <w:rsid w:val="00EF0EF9"/>
    <w:rsid w:val="00F1301A"/>
    <w:rsid w:val="00FB7692"/>
    <w:rsid w:val="00FD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AE"/>
  </w:style>
  <w:style w:type="paragraph" w:styleId="2">
    <w:name w:val="heading 2"/>
    <w:basedOn w:val="a"/>
    <w:next w:val="a"/>
    <w:link w:val="20"/>
    <w:uiPriority w:val="9"/>
    <w:unhideWhenUsed/>
    <w:qFormat/>
    <w:rsid w:val="00AD7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B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B7692"/>
  </w:style>
  <w:style w:type="character" w:customStyle="1" w:styleId="c1">
    <w:name w:val="c1"/>
    <w:basedOn w:val="a0"/>
    <w:rsid w:val="00FB7692"/>
  </w:style>
  <w:style w:type="character" w:customStyle="1" w:styleId="apple-converted-space">
    <w:name w:val="apple-converted-space"/>
    <w:basedOn w:val="a0"/>
    <w:rsid w:val="00FB7692"/>
  </w:style>
  <w:style w:type="table" w:styleId="a3">
    <w:name w:val="Table Grid"/>
    <w:basedOn w:val="a1"/>
    <w:uiPriority w:val="59"/>
    <w:rsid w:val="00E9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2196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7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ED0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7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B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B7692"/>
  </w:style>
  <w:style w:type="character" w:customStyle="1" w:styleId="c1">
    <w:name w:val="c1"/>
    <w:basedOn w:val="a0"/>
    <w:rsid w:val="00FB7692"/>
  </w:style>
  <w:style w:type="character" w:customStyle="1" w:styleId="apple-converted-space">
    <w:name w:val="apple-converted-space"/>
    <w:basedOn w:val="a0"/>
    <w:rsid w:val="00FB7692"/>
  </w:style>
  <w:style w:type="table" w:styleId="a3">
    <w:name w:val="Table Grid"/>
    <w:basedOn w:val="a1"/>
    <w:uiPriority w:val="59"/>
    <w:rsid w:val="00E9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E2196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7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4D99-F38B-42BD-BC24-A9B3BAE4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31</cp:revision>
  <dcterms:created xsi:type="dcterms:W3CDTF">2019-09-25T03:29:00Z</dcterms:created>
  <dcterms:modified xsi:type="dcterms:W3CDTF">2022-03-24T03:04:00Z</dcterms:modified>
</cp:coreProperties>
</file>