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795">
        <w:rPr>
          <w:rFonts w:ascii="Times New Roman" w:hAnsi="Times New Roman" w:cs="Times New Roman"/>
          <w:b/>
          <w:sz w:val="26"/>
          <w:szCs w:val="26"/>
          <w:u w:val="single"/>
        </w:rPr>
        <w:t>Самоповреждающее</w:t>
      </w:r>
      <w:proofErr w:type="spellEnd"/>
      <w:r w:rsidRPr="00B00795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поведение</w:t>
      </w:r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(</w:t>
      </w:r>
      <w:r w:rsidRPr="00B00795">
        <w:rPr>
          <w:rFonts w:ascii="Monotype Corsiva" w:hAnsi="Monotype Corsiva" w:cs="Times New Roman"/>
          <w:sz w:val="26"/>
          <w:szCs w:val="26"/>
        </w:rPr>
        <w:t xml:space="preserve">или </w:t>
      </w:r>
      <w:r w:rsidRPr="00B00795">
        <w:rPr>
          <w:rFonts w:ascii="Monotype Corsiva" w:hAnsi="Monotype Corsiva" w:cs="Times New Roman"/>
          <w:b/>
          <w:sz w:val="26"/>
          <w:szCs w:val="26"/>
        </w:rPr>
        <w:t>«</w:t>
      </w:r>
      <w:proofErr w:type="spellStart"/>
      <w:r w:rsidRPr="00B00795">
        <w:rPr>
          <w:rFonts w:ascii="Monotype Corsiva" w:hAnsi="Monotype Corsiva" w:cs="Times New Roman"/>
          <w:b/>
          <w:sz w:val="26"/>
          <w:szCs w:val="26"/>
        </w:rPr>
        <w:t>селф-харм</w:t>
      </w:r>
      <w:proofErr w:type="spellEnd"/>
      <w:r w:rsidRPr="00B00795">
        <w:rPr>
          <w:rFonts w:ascii="Monotype Corsiva" w:hAnsi="Monotype Corsiva" w:cs="Times New Roman"/>
          <w:b/>
          <w:sz w:val="26"/>
          <w:szCs w:val="26"/>
        </w:rPr>
        <w:t>»,</w:t>
      </w:r>
      <w:r w:rsidRPr="00B00795">
        <w:rPr>
          <w:rFonts w:ascii="Monotype Corsiva" w:hAnsi="Monotype Corsiva" w:cs="Times New Roman"/>
          <w:sz w:val="26"/>
          <w:szCs w:val="26"/>
        </w:rPr>
        <w:t xml:space="preserve"> от англ. </w:t>
      </w:r>
      <w:proofErr w:type="spellStart"/>
      <w:r w:rsidRPr="00B00795">
        <w:rPr>
          <w:rFonts w:ascii="Monotype Corsiva" w:hAnsi="Monotype Corsiva" w:cs="Times New Roman"/>
          <w:sz w:val="26"/>
          <w:szCs w:val="26"/>
        </w:rPr>
        <w:t>self-harm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) – </w:t>
      </w:r>
      <w:r w:rsidRPr="00B00795">
        <w:rPr>
          <w:rFonts w:ascii="Times New Roman" w:hAnsi="Times New Roman" w:cs="Times New Roman"/>
          <w:i/>
          <w:sz w:val="26"/>
          <w:szCs w:val="26"/>
        </w:rPr>
        <w:t>это нанесение себе повреждений с целью справиться с тяжелыми переживаниями, болезненными воспоминаниями, ситуациями, которые трудно пережить, и невозможностью контролировать свою жизнь.</w:t>
      </w:r>
    </w:p>
    <w:p w:rsidR="008F7EDE" w:rsidRPr="00B00795" w:rsidRDefault="008F7EDE" w:rsidP="008F7ED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Способы </w:t>
      </w:r>
      <w:proofErr w:type="spellStart"/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>самоповреждающего</w:t>
      </w:r>
      <w:proofErr w:type="spellEnd"/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поведения: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порезы;  переедание и недоедание;  укусы;  ожоги;  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втыкание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 в себя предметов;  удары о стены; передозировка;  чрезмерные физические нагрузки;  выдирание волос;  участие в драках, в которых непременно будет нанесен ущерб.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>Как себя вести:</w:t>
      </w:r>
    </w:p>
    <w:p w:rsidR="008F7EDE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постарайтесь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не паниковать</w:t>
      </w:r>
      <w:r w:rsidRPr="00B00795">
        <w:rPr>
          <w:rFonts w:ascii="Times New Roman" w:hAnsi="Times New Roman" w:cs="Times New Roman"/>
          <w:sz w:val="26"/>
          <w:szCs w:val="26"/>
        </w:rPr>
        <w:t xml:space="preserve"> и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не реагировать слишком сильно</w:t>
      </w:r>
      <w:r w:rsidRPr="00B00795">
        <w:rPr>
          <w:rFonts w:ascii="Times New Roman" w:hAnsi="Times New Roman" w:cs="Times New Roman"/>
          <w:sz w:val="26"/>
          <w:szCs w:val="26"/>
        </w:rPr>
        <w:t xml:space="preserve">. То, как вы будете реагировать, может повлиять на то, насколько подросток будет откровенен с вами и другими людьми.  </w:t>
      </w:r>
    </w:p>
    <w:p w:rsidR="008F7EDE" w:rsidRPr="008F7EDE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</w:rPr>
        <w:t>Помните</w:t>
      </w:r>
      <w:r w:rsidRPr="00B00795">
        <w:rPr>
          <w:rFonts w:ascii="Times New Roman" w:hAnsi="Times New Roman" w:cs="Times New Roman"/>
          <w:sz w:val="26"/>
          <w:szCs w:val="26"/>
        </w:rPr>
        <w:t>, что «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селф-харм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» – это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способ</w:t>
      </w:r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справиться</w:t>
      </w:r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B00795">
        <w:rPr>
          <w:rFonts w:ascii="Times New Roman" w:hAnsi="Times New Roman" w:cs="Times New Roman"/>
          <w:sz w:val="26"/>
          <w:szCs w:val="26"/>
        </w:rPr>
        <w:t xml:space="preserve"> очень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тяжелыми переживаниями и эмоциями</w:t>
      </w:r>
      <w:r w:rsidRPr="00B00795">
        <w:rPr>
          <w:rFonts w:ascii="Times New Roman" w:hAnsi="Times New Roman" w:cs="Times New Roman"/>
          <w:sz w:val="26"/>
          <w:szCs w:val="26"/>
        </w:rPr>
        <w:t>,</w:t>
      </w:r>
      <w:r w:rsidRPr="008F7EDE">
        <w:rPr>
          <w:rFonts w:ascii="Times New Roman" w:hAnsi="Times New Roman" w:cs="Times New Roman"/>
          <w:sz w:val="26"/>
          <w:szCs w:val="26"/>
        </w:rPr>
        <w:t xml:space="preserve"> </w:t>
      </w:r>
      <w:r w:rsidRPr="00B00795">
        <w:rPr>
          <w:rFonts w:ascii="Times New Roman" w:hAnsi="Times New Roman" w:cs="Times New Roman"/>
          <w:sz w:val="26"/>
          <w:szCs w:val="26"/>
        </w:rPr>
        <w:t xml:space="preserve">и в </w:t>
      </w:r>
      <w:r w:rsidRPr="00B00795">
        <w:rPr>
          <w:rFonts w:ascii="Times New Roman" w:hAnsi="Times New Roman" w:cs="Times New Roman"/>
          <w:sz w:val="26"/>
          <w:szCs w:val="26"/>
        </w:rPr>
        <w:lastRenderedPageBreak/>
        <w:t>большинстве случаев</w:t>
      </w:r>
      <w:r w:rsidRPr="008F7EDE">
        <w:rPr>
          <w:rFonts w:ascii="Times New Roman" w:hAnsi="Times New Roman" w:cs="Times New Roman"/>
          <w:sz w:val="26"/>
          <w:szCs w:val="26"/>
        </w:rPr>
        <w:t xml:space="preserve"> </w:t>
      </w:r>
      <w:r w:rsidRPr="00B00795">
        <w:rPr>
          <w:rFonts w:ascii="Times New Roman" w:hAnsi="Times New Roman" w:cs="Times New Roman"/>
          <w:sz w:val="26"/>
          <w:szCs w:val="26"/>
        </w:rPr>
        <w:t xml:space="preserve">у человека могут быть суицидальные мысли.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</w:rPr>
        <w:t>Ваше отношение</w:t>
      </w:r>
      <w:r w:rsidRPr="00B00795">
        <w:rPr>
          <w:rFonts w:ascii="Times New Roman" w:hAnsi="Times New Roman" w:cs="Times New Roman"/>
          <w:sz w:val="26"/>
          <w:szCs w:val="26"/>
        </w:rPr>
        <w:t xml:space="preserve"> – одна из главных вещей, которая поможет человеку почувствовать поддержку.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>Что важно</w:t>
      </w:r>
      <w:r w:rsidRPr="00B00795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- Постарайтесь не осуждать!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 Дайте знать, что вы рядом!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-Постарайтесь проявить сочувствие и понимание причин этих действий! 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 Предложите помощь и поддержку!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-Напомните человеку о его сильных сторонах и тех вещах, которые у него хорошо получаются!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Чего стоит избегать:  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пытаться помочь силой;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говорить или вести себя таким образом, что это будет похоже на попытки контроля;  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игнорирование повреждений;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слишком </w:t>
      </w:r>
      <w:proofErr w:type="gramStart"/>
      <w:r w:rsidRPr="00B00795">
        <w:rPr>
          <w:rFonts w:ascii="Times New Roman" w:hAnsi="Times New Roman" w:cs="Times New Roman"/>
          <w:sz w:val="26"/>
          <w:szCs w:val="26"/>
        </w:rPr>
        <w:t>сильная</w:t>
      </w:r>
      <w:proofErr w:type="gramEnd"/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сфокусированность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 на них;  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определение «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селф-харма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>» как «привлечения внимания».</w:t>
      </w:r>
    </w:p>
    <w:p w:rsidR="008F7EDE" w:rsidRDefault="008F7EDE" w:rsidP="008F7E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7EDE" w:rsidRDefault="008F7EDE" w:rsidP="008F7ED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7EDE" w:rsidSect="008F7EDE">
          <w:pgSz w:w="11906" w:h="16838"/>
          <w:pgMar w:top="567" w:right="424" w:bottom="284" w:left="709" w:header="708" w:footer="708" w:gutter="0"/>
          <w:cols w:num="2" w:space="708"/>
          <w:docGrid w:linePitch="360"/>
        </w:sectPr>
      </w:pPr>
    </w:p>
    <w:p w:rsidR="008F7EDE" w:rsidRDefault="008F7EDE" w:rsidP="008F7EDE">
      <w:pPr>
        <w:spacing w:after="0" w:line="240" w:lineRule="auto"/>
        <w:rPr>
          <w:rFonts w:ascii="Times New Roman" w:hAnsi="Times New Roman" w:cs="Times New Roman"/>
        </w:rPr>
      </w:pPr>
    </w:p>
    <w:p w:rsidR="008F7EDE" w:rsidRPr="008F7EDE" w:rsidRDefault="008F7EDE" w:rsidP="008F7E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EDE">
        <w:rPr>
          <w:rFonts w:ascii="Times New Roman" w:hAnsi="Times New Roman" w:cs="Times New Roman"/>
        </w:rPr>
        <w:t>-----------------------------------------------------------</w:t>
      </w:r>
    </w:p>
    <w:p w:rsidR="004D4565" w:rsidRDefault="004D4565"/>
    <w:p w:rsidR="008F7EDE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  <w:sectPr w:rsidR="008F7EDE" w:rsidSect="008F7EDE">
          <w:type w:val="continuous"/>
          <w:pgSz w:w="11906" w:h="16838"/>
          <w:pgMar w:top="567" w:right="424" w:bottom="284" w:left="709" w:header="708" w:footer="708" w:gutter="0"/>
          <w:cols w:space="708"/>
          <w:docGrid w:linePitch="360"/>
        </w:sectPr>
      </w:pP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079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Самоповреждающее</w:t>
      </w:r>
      <w:proofErr w:type="spellEnd"/>
      <w:r w:rsidRPr="00B00795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поведение</w:t>
      </w:r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(</w:t>
      </w:r>
      <w:r w:rsidRPr="00B00795">
        <w:rPr>
          <w:rFonts w:ascii="Monotype Corsiva" w:hAnsi="Monotype Corsiva" w:cs="Times New Roman"/>
          <w:sz w:val="26"/>
          <w:szCs w:val="26"/>
        </w:rPr>
        <w:t xml:space="preserve">или </w:t>
      </w:r>
      <w:r w:rsidRPr="00B00795">
        <w:rPr>
          <w:rFonts w:ascii="Monotype Corsiva" w:hAnsi="Monotype Corsiva" w:cs="Times New Roman"/>
          <w:b/>
          <w:sz w:val="26"/>
          <w:szCs w:val="26"/>
        </w:rPr>
        <w:t>«</w:t>
      </w:r>
      <w:proofErr w:type="spellStart"/>
      <w:r w:rsidRPr="00B00795">
        <w:rPr>
          <w:rFonts w:ascii="Monotype Corsiva" w:hAnsi="Monotype Corsiva" w:cs="Times New Roman"/>
          <w:b/>
          <w:sz w:val="26"/>
          <w:szCs w:val="26"/>
        </w:rPr>
        <w:t>селф-харм</w:t>
      </w:r>
      <w:proofErr w:type="spellEnd"/>
      <w:r w:rsidRPr="00B00795">
        <w:rPr>
          <w:rFonts w:ascii="Monotype Corsiva" w:hAnsi="Monotype Corsiva" w:cs="Times New Roman"/>
          <w:b/>
          <w:sz w:val="26"/>
          <w:szCs w:val="26"/>
        </w:rPr>
        <w:t>»,</w:t>
      </w:r>
      <w:r w:rsidRPr="00B00795">
        <w:rPr>
          <w:rFonts w:ascii="Monotype Corsiva" w:hAnsi="Monotype Corsiva" w:cs="Times New Roman"/>
          <w:sz w:val="26"/>
          <w:szCs w:val="26"/>
        </w:rPr>
        <w:t xml:space="preserve"> от англ. </w:t>
      </w:r>
      <w:proofErr w:type="spellStart"/>
      <w:r w:rsidRPr="00B00795">
        <w:rPr>
          <w:rFonts w:ascii="Monotype Corsiva" w:hAnsi="Monotype Corsiva" w:cs="Times New Roman"/>
          <w:sz w:val="26"/>
          <w:szCs w:val="26"/>
        </w:rPr>
        <w:t>self-harm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) – </w:t>
      </w:r>
      <w:r w:rsidRPr="00B00795">
        <w:rPr>
          <w:rFonts w:ascii="Times New Roman" w:hAnsi="Times New Roman" w:cs="Times New Roman"/>
          <w:i/>
          <w:sz w:val="26"/>
          <w:szCs w:val="26"/>
        </w:rPr>
        <w:t>это нанесение себе повреждений с целью справиться с тяжелыми переживаниями, болезненными воспоминаниями, ситуациями, которые трудно пережить, и невозможностью контролировать свою жизнь.</w:t>
      </w:r>
    </w:p>
    <w:p w:rsidR="008F7EDE" w:rsidRPr="00B00795" w:rsidRDefault="008F7EDE" w:rsidP="008F7ED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Способы </w:t>
      </w:r>
      <w:proofErr w:type="spellStart"/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>самоповреждающего</w:t>
      </w:r>
      <w:proofErr w:type="spellEnd"/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поведения: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порезы;  переедание и недоедание;  укусы;  ожоги;  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втыкание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 в себя предметов;  удары о стены; передозировка;  чрезмерные физические нагрузки;  выдирание волос;  участие в драках, в которых непременно будет нанесен ущерб.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>Как себя вести: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постарайтесь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не паниковать</w:t>
      </w:r>
      <w:r w:rsidRPr="00B00795">
        <w:rPr>
          <w:rFonts w:ascii="Times New Roman" w:hAnsi="Times New Roman" w:cs="Times New Roman"/>
          <w:sz w:val="26"/>
          <w:szCs w:val="26"/>
        </w:rPr>
        <w:t xml:space="preserve"> и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не реагировать слишком сильно</w:t>
      </w:r>
      <w:r w:rsidRPr="00B00795">
        <w:rPr>
          <w:rFonts w:ascii="Times New Roman" w:hAnsi="Times New Roman" w:cs="Times New Roman"/>
          <w:sz w:val="26"/>
          <w:szCs w:val="26"/>
        </w:rPr>
        <w:t xml:space="preserve">. То, как вы будете реагировать, может повлиять на то, насколько подросток будет откровенен с вами и другими людьми. 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Помните</w:t>
      </w:r>
      <w:r w:rsidRPr="00B00795">
        <w:rPr>
          <w:rFonts w:ascii="Times New Roman" w:hAnsi="Times New Roman" w:cs="Times New Roman"/>
          <w:sz w:val="26"/>
          <w:szCs w:val="26"/>
        </w:rPr>
        <w:t>, что «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селф-харм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» – это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способ</w:t>
      </w:r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справиться</w:t>
      </w:r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B00795">
        <w:rPr>
          <w:rFonts w:ascii="Times New Roman" w:hAnsi="Times New Roman" w:cs="Times New Roman"/>
          <w:sz w:val="26"/>
          <w:szCs w:val="26"/>
        </w:rPr>
        <w:t xml:space="preserve"> очень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t xml:space="preserve">тяжелыми переживаниями и </w:t>
      </w:r>
      <w:r w:rsidRPr="00B00795">
        <w:rPr>
          <w:rFonts w:ascii="Times New Roman" w:hAnsi="Times New Roman" w:cs="Times New Roman"/>
          <w:b/>
          <w:i/>
          <w:sz w:val="26"/>
          <w:szCs w:val="26"/>
        </w:rPr>
        <w:lastRenderedPageBreak/>
        <w:t>эмоциями</w:t>
      </w:r>
      <w:r w:rsidRPr="00B00795">
        <w:rPr>
          <w:rFonts w:ascii="Times New Roman" w:hAnsi="Times New Roman" w:cs="Times New Roman"/>
          <w:sz w:val="26"/>
          <w:szCs w:val="26"/>
        </w:rPr>
        <w:t xml:space="preserve">, и в большинстве случаев у человека могут быть суицидальные мысли.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</w:rPr>
        <w:t>Ваше отношение</w:t>
      </w:r>
      <w:r w:rsidRPr="00B00795">
        <w:rPr>
          <w:rFonts w:ascii="Times New Roman" w:hAnsi="Times New Roman" w:cs="Times New Roman"/>
          <w:sz w:val="26"/>
          <w:szCs w:val="26"/>
        </w:rPr>
        <w:t xml:space="preserve"> – одна из главных вещей, которая поможет человеку почувствовать поддержку.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>Что важно</w:t>
      </w:r>
      <w:r w:rsidRPr="00B00795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- Постарайтесь не осуждать!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 Дайте знать, что вы рядом!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-Постарайтесь проявить сочувствие и понимание причин этих действий! 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 Предложите помощь и поддержку!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-Напомните человеку о его сильных сторонах и тех вещах, которые у него хорошо получаются!  </w:t>
      </w:r>
    </w:p>
    <w:p w:rsidR="008F7EDE" w:rsidRPr="00B00795" w:rsidRDefault="008F7EDE" w:rsidP="008F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0079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Чего стоит избегать:  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пытаться помочь силой;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говорить или вести себя таким образом, что это будет похоже на попытки контроля;  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игнорирование повреждений;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 xml:space="preserve">слишком </w:t>
      </w:r>
      <w:proofErr w:type="gramStart"/>
      <w:r w:rsidRPr="00B00795">
        <w:rPr>
          <w:rFonts w:ascii="Times New Roman" w:hAnsi="Times New Roman" w:cs="Times New Roman"/>
          <w:sz w:val="26"/>
          <w:szCs w:val="26"/>
        </w:rPr>
        <w:t>сильная</w:t>
      </w:r>
      <w:proofErr w:type="gramEnd"/>
      <w:r w:rsidRPr="00B007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сфокусированность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 xml:space="preserve"> на них;  </w:t>
      </w:r>
    </w:p>
    <w:p w:rsidR="008F7EDE" w:rsidRPr="00B00795" w:rsidRDefault="008F7EDE" w:rsidP="008F7ED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00795">
        <w:rPr>
          <w:rFonts w:ascii="Times New Roman" w:hAnsi="Times New Roman" w:cs="Times New Roman"/>
          <w:sz w:val="26"/>
          <w:szCs w:val="26"/>
        </w:rPr>
        <w:t>определение «</w:t>
      </w:r>
      <w:proofErr w:type="spellStart"/>
      <w:r w:rsidRPr="00B00795">
        <w:rPr>
          <w:rFonts w:ascii="Times New Roman" w:hAnsi="Times New Roman" w:cs="Times New Roman"/>
          <w:sz w:val="26"/>
          <w:szCs w:val="26"/>
        </w:rPr>
        <w:t>селф-харма</w:t>
      </w:r>
      <w:proofErr w:type="spellEnd"/>
      <w:r w:rsidRPr="00B00795">
        <w:rPr>
          <w:rFonts w:ascii="Times New Roman" w:hAnsi="Times New Roman" w:cs="Times New Roman"/>
          <w:sz w:val="26"/>
          <w:szCs w:val="26"/>
        </w:rPr>
        <w:t>» как «привлечения внимания».</w:t>
      </w:r>
    </w:p>
    <w:p w:rsidR="008F7EDE" w:rsidRDefault="008F7EDE" w:rsidP="008F7ED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7EDE" w:rsidSect="008F7EDE">
          <w:type w:val="continuous"/>
          <w:pgSz w:w="11906" w:h="16838"/>
          <w:pgMar w:top="567" w:right="424" w:bottom="284" w:left="709" w:header="708" w:footer="708" w:gutter="0"/>
          <w:cols w:num="2" w:space="708"/>
          <w:docGrid w:linePitch="360"/>
        </w:sectPr>
      </w:pPr>
    </w:p>
    <w:p w:rsidR="008F7EDE" w:rsidRPr="00B00795" w:rsidRDefault="008F7EDE" w:rsidP="008F7E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7EDE" w:rsidRDefault="008F7EDE"/>
    <w:sectPr w:rsidR="008F7EDE" w:rsidSect="008F7EDE">
      <w:type w:val="continuous"/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FCF"/>
    <w:multiLevelType w:val="hybridMultilevel"/>
    <w:tmpl w:val="4048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EDE"/>
    <w:rsid w:val="004D4565"/>
    <w:rsid w:val="0054759C"/>
    <w:rsid w:val="00671053"/>
    <w:rsid w:val="00702CA2"/>
    <w:rsid w:val="008F7EDE"/>
    <w:rsid w:val="0092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2022-03-31T03:09:00Z</dcterms:created>
  <dcterms:modified xsi:type="dcterms:W3CDTF">2022-03-31T03:13:00Z</dcterms:modified>
</cp:coreProperties>
</file>