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04" w:rsidRPr="00EF5871" w:rsidRDefault="00481004" w:rsidP="00393F0B">
      <w:pPr>
        <w:spacing w:after="0" w:line="240" w:lineRule="auto"/>
        <w:ind w:left="14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eastAsia="Calibri" w:hAnsi="Times New Roman" w:cs="Times New Roman"/>
          <w:color w:val="222222"/>
          <w:sz w:val="24"/>
          <w:szCs w:val="24"/>
        </w:rPr>
        <w:t>Всероссийская олимпиада школьников по литературе</w:t>
      </w:r>
    </w:p>
    <w:p w:rsidR="00481004" w:rsidRPr="00EF5871" w:rsidRDefault="00481004" w:rsidP="00393F0B">
      <w:pPr>
        <w:spacing w:after="0" w:line="240" w:lineRule="auto"/>
        <w:ind w:left="3456" w:right="800" w:hanging="91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EF5871">
        <w:rPr>
          <w:rFonts w:ascii="Times New Roman" w:eastAsia="Calibri" w:hAnsi="Times New Roman" w:cs="Times New Roman"/>
          <w:color w:val="222222"/>
          <w:sz w:val="24"/>
          <w:szCs w:val="24"/>
        </w:rPr>
        <w:t>2020 - 2021 учебный год</w:t>
      </w:r>
    </w:p>
    <w:p w:rsidR="00481004" w:rsidRPr="00EF5871" w:rsidRDefault="00481004" w:rsidP="00393F0B">
      <w:pPr>
        <w:spacing w:after="0" w:line="240" w:lineRule="auto"/>
        <w:ind w:left="3456" w:right="800" w:hanging="91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EF5871">
        <w:rPr>
          <w:rFonts w:ascii="Times New Roman" w:eastAsia="Calibri" w:hAnsi="Times New Roman" w:cs="Times New Roman"/>
          <w:color w:val="222222"/>
          <w:sz w:val="24"/>
          <w:szCs w:val="24"/>
        </w:rPr>
        <w:t>Школьный   этап</w:t>
      </w:r>
    </w:p>
    <w:p w:rsidR="00481004" w:rsidRPr="00EF5871" w:rsidRDefault="00481004" w:rsidP="00393F0B">
      <w:pPr>
        <w:spacing w:after="0" w:line="240" w:lineRule="auto"/>
        <w:ind w:left="446"/>
        <w:jc w:val="center"/>
        <w:rPr>
          <w:rFonts w:ascii="Times New Roman" w:hAnsi="Times New Roman" w:cs="Times New Roman"/>
          <w:sz w:val="24"/>
          <w:szCs w:val="24"/>
        </w:rPr>
      </w:pPr>
    </w:p>
    <w:p w:rsidR="00481004" w:rsidRPr="00EF5871" w:rsidRDefault="00481004" w:rsidP="00393F0B">
      <w:pPr>
        <w:spacing w:after="155" w:line="240" w:lineRule="auto"/>
        <w:ind w:right="4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5871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EF5871">
        <w:rPr>
          <w:rFonts w:ascii="Times New Roman" w:eastAsia="Times New Roman" w:hAnsi="Times New Roman" w:cs="Times New Roman"/>
          <w:sz w:val="24"/>
          <w:szCs w:val="24"/>
        </w:rPr>
        <w:t>10 класс</w:t>
      </w:r>
    </w:p>
    <w:p w:rsidR="00481004" w:rsidRPr="00EF5871" w:rsidRDefault="00481004" w:rsidP="00393F0B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481004" w:rsidRPr="00EF5871" w:rsidRDefault="00481004" w:rsidP="00393F0B">
      <w:pPr>
        <w:spacing w:after="0" w:line="240" w:lineRule="auto"/>
        <w:ind w:left="370"/>
        <w:jc w:val="center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93F0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F5871">
        <w:rPr>
          <w:rFonts w:ascii="Times New Roman" w:hAnsi="Times New Roman" w:cs="Times New Roman"/>
          <w:sz w:val="24"/>
          <w:szCs w:val="24"/>
        </w:rPr>
        <w:t xml:space="preserve">    Шифр________________</w:t>
      </w:r>
    </w:p>
    <w:p w:rsidR="00481004" w:rsidRPr="00EF5871" w:rsidRDefault="00481004" w:rsidP="00393F0B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hAnsi="Times New Roman" w:cs="Times New Roman"/>
          <w:sz w:val="24"/>
          <w:szCs w:val="24"/>
        </w:rPr>
        <w:t>Максимальное количество баллов – 85</w:t>
      </w:r>
    </w:p>
    <w:p w:rsidR="00481004" w:rsidRPr="00EF5871" w:rsidRDefault="00481004" w:rsidP="00393F0B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hAnsi="Times New Roman" w:cs="Times New Roman"/>
          <w:sz w:val="24"/>
          <w:szCs w:val="24"/>
        </w:rPr>
        <w:t>Время выполнения – 180 минут</w:t>
      </w:r>
    </w:p>
    <w:p w:rsidR="008D3730" w:rsidRPr="00EF5871" w:rsidRDefault="000D5EB4" w:rsidP="00393F0B">
      <w:pPr>
        <w:spacing w:after="155" w:line="240" w:lineRule="auto"/>
        <w:ind w:right="472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eastAsia="Times New Roman" w:hAnsi="Times New Roman" w:cs="Times New Roman"/>
          <w:b/>
          <w:sz w:val="24"/>
          <w:szCs w:val="24"/>
        </w:rPr>
        <w:t>Задание 1</w:t>
      </w:r>
      <w:r w:rsidR="00EF5871" w:rsidRPr="00EF58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5871" w:rsidRPr="00EF5871">
        <w:rPr>
          <w:rFonts w:ascii="Times New Roman" w:eastAsia="Times New Roman" w:hAnsi="Times New Roman" w:cs="Times New Roman"/>
          <w:sz w:val="24"/>
          <w:szCs w:val="24"/>
        </w:rPr>
        <w:t>(70 баллов)</w:t>
      </w:r>
    </w:p>
    <w:p w:rsidR="008D3730" w:rsidRPr="00EF5871" w:rsidRDefault="008D3730" w:rsidP="00393F0B">
      <w:pPr>
        <w:spacing w:line="240" w:lineRule="auto"/>
        <w:ind w:right="479"/>
        <w:jc w:val="both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hAnsi="Times New Roman" w:cs="Times New Roman"/>
          <w:sz w:val="24"/>
          <w:szCs w:val="24"/>
        </w:rPr>
        <w:t>Выполните целостный анализ предложенного пр</w:t>
      </w:r>
      <w:r w:rsidR="00040A17" w:rsidRPr="00EF5871">
        <w:rPr>
          <w:rFonts w:ascii="Times New Roman" w:hAnsi="Times New Roman" w:cs="Times New Roman"/>
          <w:sz w:val="24"/>
          <w:szCs w:val="24"/>
        </w:rPr>
        <w:t>оизведения. Вы можете опираться</w:t>
      </w:r>
      <w:r w:rsidRPr="00EF5871">
        <w:rPr>
          <w:rFonts w:ascii="Times New Roman" w:hAnsi="Times New Roman" w:cs="Times New Roman"/>
          <w:sz w:val="24"/>
          <w:szCs w:val="24"/>
        </w:rPr>
        <w:t xml:space="preserve"> на данные после него вопросы или выбрать собственный путь анализа. Ваша работа должна представлять собой цельный, связный, завершѐнный текст. </w:t>
      </w:r>
    </w:p>
    <w:p w:rsidR="00FB2353" w:rsidRPr="00EF5871" w:rsidRDefault="00FB2353" w:rsidP="00393F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Олег РЯБОВ</w:t>
      </w:r>
      <w:r w:rsidR="00544ABF" w:rsidRPr="00EF5871">
        <w:rPr>
          <w:rStyle w:val="a9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ootnoteReference w:id="2"/>
      </w:r>
    </w:p>
    <w:p w:rsidR="00A25E84" w:rsidRPr="00EF5871" w:rsidRDefault="00A25E84" w:rsidP="00393F0B">
      <w:pPr>
        <w:shd w:val="clear" w:color="auto" w:fill="FFFFFF"/>
        <w:spacing w:after="0" w:line="240" w:lineRule="auto"/>
        <w:ind w:left="708" w:firstLine="16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СМЕРТЬ </w:t>
      </w:r>
      <w:r w:rsidR="00FB2353" w:rsidRPr="00EF5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СТАРИКА</w:t>
      </w:r>
    </w:p>
    <w:p w:rsidR="00544ABF" w:rsidRPr="00EF5871" w:rsidRDefault="00544ABF" w:rsidP="00393F0B">
      <w:pPr>
        <w:shd w:val="clear" w:color="auto" w:fill="FFFFFF"/>
        <w:spacing w:after="0" w:line="240" w:lineRule="auto"/>
        <w:ind w:left="708" w:firstLine="16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Старику снился сон.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трюме корабля пахнет машинным маслом и горячим металлом, тусклое освещение, что-то кричит ему чумазый механик Михалыч, блестят взад-вперед мощные шкивы и шарниры. Бум-бум, бум-бум, бум-бум.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капитан. Он ведет свой колесный буксир из затона. И вдруг — удар! Это — корабль садится на отмель. Он не видит, как падает Михалыч — он просыпается. И "бум-бум, бум-бум" — это не машина, а сердце так бухает. И корабль на мель, это — не корабль, а сердечко что-то забарахлило — вот и проснулся.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Землечерпалки все старые китайцам продали, а на новые денег жалко.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 лет назад заботились о реке, не давали ей заилиться, с весны до осени дноуглубительными снарядами фарватеры обустраивали, а сейчас... Да разве подпорные дамбы помогут, если в водохранилищах все дно тиной зальнуло, а родники и речки на глазах умирают.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посмотрел на часы, понял, что больше не уснет и надо вставать. Он уже три года жил один в трехкомнатной квартире, с тех пор, как похоронил свою старуху. Дети предлагали съехаться, но мысль о продаже квартиры, жилья, где прожил почти всю сознательную жизнь, приводила его в состояние близкое к отчаянию, и старик не мог этот вариант даже обсуждать. Да и покинуть дом, в котором все соседи были как родные, походило на предательство.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Звали дети его жить к себе: благо у них отдельный дом-коттедж почти в центре города, и комнат в нем хватает. Так проще, в случае чего, присмотреть за стариком, а квартиру можно сдавать. И вроде бы все решили, и старик переехал к детям, прожил с неделю. Но когда образовались потенциальные квартиранты, пожелавшие осмотреть его жилплощадь, чтобы снять ее на довольно длительный срок, и старик услышал, как будут выброшены на помойку и его фотографии, и его книги, и его кресла с диванами, он просто покачал головой и сказал: "Я буду жить здесь". Он не мог своими руками разорить гнездо, построенное его старухой. И дети поняли, что убедить старика еще раз им не удастся.</w:t>
      </w:r>
    </w:p>
    <w:p w:rsidR="00544ABF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в окно светило ярко и даже припекало. Сегодня праздник — дети в гости пригласили. Поздняя в этом году Пасха. А вот сегодня Вербное воскресенье, и задумал еще раньше старик самостоятельно нарезать вербы, благо она уже распустилась, и местечко он подглядел: между гаражей, рядом с заброшенным стадионом "Водник". Когда-то на нем проходили чемпионаты страны по конькам, бегали герои: Евгений Гришин, однорукий Матусевич. А сейчас — стыдоба: дорожки порушены, на газоне полынь вымахала, скамеечки деревянные все бомжами на костры пущены, одни столбики бетонные торчат.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Хотя что в такой день о грустном. В такой день о добром хочется думать — о подарках. А лучше подарка в Вербное воскресенье, чем букетик вербы, не придумать. Хотя для внучонка Федьки 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него есть машинка в коробочке, давно уже прикупил, а старшей Катеньке есть бусики малахитовые, бабушкины: пора — ей уже тринадцать лет.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проглотил утренние таблетки, побрился, достал чистую белую рубашку, съел творожный сырок с чашкой теплого некрепкого чая. Потом он долго искал и не нашел свой старый перочинный ножик, пришлось взять столовый.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Вербу было видно из-за забора, и ее пушистые зачата, выскочившие из почек, уже дразнили, но добраться до нее было нелегко. Зима здесь задержалась, и сугроб между гаражами, по которому надо было добираться до куста вербы, был очень глубоким, снег тяжелым, водянистым и рыхлым. Старик полез, проваливаясь по колено, часто останавливаясь и отпыхиваясь.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Бум-бум, бум-бум! Это сердечко, там пять железяк торчат, стенты. Только на таблетках оно теперь и держится. Профессор в клинике сказал, что приматы вообще живут до сорока, а остальное — химия! И все же интересно: на какую отмель я во сне наскочил! Если шел на колесном буксире, значит, это — год шестьдесят пятый, может, пониже Васильсурска? Чебоксарской ГЭС еще не было, а отмелей там было всегда больше чем достаточно. А впрочем, не мель это была, а сердечко!</w:t>
      </w:r>
    </w:p>
    <w:p w:rsidR="000F7270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Вылазка за вербой оказалась удачной: нарезал целый букет, на удивление красивый. Но пришлось идти домой и прилечь на полчасика, отдохнуть. Лежал на диване. Солнечные лучи пробивались через окно и радовали, наполняя комнату, заполненную старыми вещами и убегающими воспоминаниями, ожиданием весны. Да каким ожиданием — весна пришла.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гости пошел через сквер, в котором стоял храм во имя Святых Петра и Павла: хотелось освятить вербочку. В советские времена храм был закрыт. В помещении расположился детский кинотеатр "Пионер", и старику без труда вспоминалось, как в послевоенные годы они с мальчишками бегали смотреть по нескольку раз "Тарзана" с легендарным олимпийским чемпионом красавцем Джонни Вайсмюллером в главной роли. В фойе стояла большая, двухметровая, покрашенная белой эмалевой краской фигура легендарного пограничника Карацупы с его верной овчаркой Индусом. Карацупа был героем: он лично застрелил сто пятьдесят шпионов, а триста задержал живьем; и почти все мальчишки тогда хотели стать пограничниками.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со статуей на лавочке сидела бабушка и рассказывала перед сеансом ребятам сказки. Может быть, это была бывшая учительница, и, может, не такая уж она была и старая, но одета была так и так себя подавала, что для мальчишек, конечно, сразу становилась бабушкой. А вот как ее звали, не вспоминается.</w:t>
      </w:r>
    </w:p>
    <w:p w:rsidR="00A25E84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последнем вечернем сеансе двери из сквера в зрительный зал не закрывались, и заходила туда молодежь без билетов, чтобы в темноте пообниматься да нацеловаться всласть. Глупые, но приятные воспоминания.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храм восстановили, освятили, и службы в нем идут регулярно. Но старик к вере так и не обратился — поздно, не получилось. Хотя пробовал. Вокруг храма все теперь вычищено, благоустроено, и памятник механику-самоучке Кулибину, чьим именем скверик назван, приятно смотрится.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Старик вошел в храм, перекрестился, отыскал взглядом прилавок со свечами и подошел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Матушка, дай мне две свечки по пятьдесят рублей, — старик протянул сотенную бумажку, а другую сотенную просунул в ящичек с надписью "На восстановление храма", — И подскажи мне, пожалуйста: как мне освятить вербочку мою?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Ты, батюшка, опоздал, служба-то в двенадцать закончилась, и отец Михаил уже пошел переодеваться. А ты возьми нашу, уже освященную, вон — в ведре стоит.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матушка. Мне эту надо освятить, я ведь за ней сам ходил! — хотел старик сказать, что лазал, да слукавил.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Тогда положи ее на аналой и помолись. Здесь ведь сегодня все святое. Батюшка Михаил и окропил, и покадил все старательно. Хорошая служба была, и народу было много.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тут откуда-то сбоку, из неприметной дверки вышел в зал молодой мужчина в демисезонном пальто, улыбчивый, с небольшим полиэтиленовым пакетом в руке и с шапкой под мышкой.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Тетка Вера, подержи, — обратился он к женщине за прилавком, а сам подошел к самому амвону, что-то там стал разглядывать или молиться.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Вот он, наш батюшка, отец Михаил, — шепотом сообщила старику тетка Вера, отвечавшая за свечную торговлю, — спроси у него.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тот момент батюшка, раз это был он, перекрестившись на Царские врата, вернулся к прилавку.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Батюшка, отец Михаил, — обратился к нему старик, — сходил я, нарвал вербочки, лазал по сугробам и хочу сейчас внучат своих навестить, поздравить их с праздником, а освятить-то и опоздал. Как мне быть? Может, поможете?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ты сам-то в храм ходишь ли?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Нет. Редко. Лоб крещу, а молитву только одну выучил. Ну, думаю, что у внучат все лучше будет, чем у нас было, в этом плане.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же ты поздно пришел? Я уже переоделся.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что, в цивильном-то нельзя?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 можно, конечно. Давай свой букетик.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Батюшка скинул пальто на прилавок к тетушке Вере и скрылся где-то в углу храма через ту самую неприметную дверку. По крайней мере, старик даже не заметил как. Ждать пришлось почему-то долго. Тетка Вера даже усадила старика на стул. Батюшка вернулся снова, улыбаясь.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вот, дед, держи, — все освятил, тебя благословляю, и твоим внучатам благословение мое передай. И вот еще образок возьми.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Батюшка почти сунул в руку старику бумажную иконку: Иисус ехал на осле. Правильно: ведь Вербное воскресенье это и есть въезд Господа нашего в Иерусалим, — сообразил старик.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старику стало не по себе: не то чтобы плохо, но голова закружилась. Может — от солнышка? Он шел вдоль скамеек, на которых сидели старухи и нищие, раздавая им всем по монетке, специально взял дома из коробки, куда ссыпал мелочь из карманов. Около последней скамейки он остановился передохнуть, а потом и сел, сняв свою к</w:t>
      </w:r>
      <w:r w:rsidR="00163761"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апитанскую фуражку без кокарды.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"Надо какую-нибудь палку или клюшку купить. Говорят, с палкой легче ходить. С другой стороны, как-то стыдно: почтенный, но вполне еще мужской возраст", — подумал про себя.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шли люди, но в голове стоял туман, и никак не фиксировалось происходящее рядом. Проходила молодежь, веселая, крикливая, уверенная: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Что, полковник, кокарду-то с советским гербом снял с форменной фуражки? Стыдно, что ли, стало? Не стыдись, мы гордимся вами, стариками. Вот тебе, купи себе на барахолке настоящую кокарду, заслуженную, нацепи и носи, — молодой парень остановился около старика, пошарил в заднем кармане, вытащил тысячерублевую купюру и небрежно бросил ее в лежащую на скамейке фуражку старика.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Храни вас Господь, — прошептал старик,</w:t>
      </w:r>
      <w:r w:rsidR="00163761"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получилось как-то неуклюже.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по главной аллее парка. Дымились среди вековых лип костерки из собранных в кучи прошлогодних полуистлевших листьев. Почему-то вновь стало легко дышать, слышался смех ребятишек, грачиный истошный весенний грай. Дальше ехал на трамвае.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 были только внучата, сын с невесткой ушли в магазин, вот-вот придут. Старик вручил подарки своим Федьке и Катеньке, пришил памятку, похлопав вербными прутиками по рукам и спине своих внучат. Федька все хвастал, что научился букву "р" выговаривать, и демонстрировал, Катенька совсем девушкой стала: засмущалась, </w:t>
      </w:r>
      <w:r w:rsidR="00481004"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бусинки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ладошки сгребла, деда в щеку чмокнула и убежала.</w:t>
      </w:r>
    </w:p>
    <w:p w:rsidR="00163761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устроился на диване дожидаться старших детей.</w:t>
      </w: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те вернулись с покупками, старик сидел на диване и, казалось, спал со счастливой улыбкой. Рядом лежала его перевернутая фуражка с иконкой и тысячерублевкой внутри.</w:t>
      </w:r>
    </w:p>
    <w:p w:rsidR="009A7CBE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Папа! — тронула его невестка за плечо.</w:t>
      </w:r>
    </w:p>
    <w:p w:rsidR="009A7CBE" w:rsidRPr="00EF5871" w:rsidRDefault="00FB2353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повалился.</w:t>
      </w:r>
    </w:p>
    <w:p w:rsidR="009A7CBE" w:rsidRPr="00EF5871" w:rsidRDefault="009A7CBE" w:rsidP="00393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D3730" w:rsidRPr="00EF5871" w:rsidRDefault="008D3730" w:rsidP="00393F0B">
      <w:pPr>
        <w:spacing w:after="111" w:line="240" w:lineRule="auto"/>
        <w:ind w:left="1078" w:right="4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871">
        <w:rPr>
          <w:rFonts w:ascii="Times New Roman" w:eastAsia="Times New Roman" w:hAnsi="Times New Roman" w:cs="Times New Roman"/>
          <w:b/>
          <w:sz w:val="24"/>
          <w:szCs w:val="24"/>
        </w:rPr>
        <w:t xml:space="preserve">Опорные вопросы: </w:t>
      </w:r>
    </w:p>
    <w:p w:rsidR="009648A3" w:rsidRPr="00EF5871" w:rsidRDefault="00584DE5" w:rsidP="00393F0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hAnsi="Times New Roman" w:cs="Times New Roman"/>
          <w:sz w:val="24"/>
          <w:szCs w:val="24"/>
        </w:rPr>
        <w:t>Как соотнесены прошлое и настоящее</w:t>
      </w:r>
      <w:r w:rsidR="006278E5" w:rsidRPr="00EF5871">
        <w:rPr>
          <w:rFonts w:ascii="Times New Roman" w:hAnsi="Times New Roman" w:cs="Times New Roman"/>
          <w:sz w:val="24"/>
          <w:szCs w:val="24"/>
        </w:rPr>
        <w:t xml:space="preserve"> в рассказе «Смерть старика»</w:t>
      </w:r>
      <w:r w:rsidRPr="00EF5871">
        <w:rPr>
          <w:rFonts w:ascii="Times New Roman" w:hAnsi="Times New Roman" w:cs="Times New Roman"/>
          <w:sz w:val="24"/>
          <w:szCs w:val="24"/>
        </w:rPr>
        <w:t>?</w:t>
      </w:r>
    </w:p>
    <w:p w:rsidR="00D76677" w:rsidRPr="00EF5871" w:rsidRDefault="009648A3" w:rsidP="00393F0B">
      <w:pPr>
        <w:pStyle w:val="a6"/>
        <w:numPr>
          <w:ilvl w:val="0"/>
          <w:numId w:val="4"/>
        </w:numPr>
        <w:spacing w:after="111" w:line="240" w:lineRule="auto"/>
        <w:ind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871">
        <w:rPr>
          <w:rFonts w:ascii="Times New Roman" w:hAnsi="Times New Roman" w:cs="Times New Roman"/>
          <w:sz w:val="24"/>
          <w:szCs w:val="24"/>
        </w:rPr>
        <w:t xml:space="preserve">Какие детали выделяет повествователь, рассказывая о последнем дне главного героя. Почему акцентированы именно они? </w:t>
      </w:r>
    </w:p>
    <w:p w:rsidR="009648A3" w:rsidRPr="00EF5871" w:rsidRDefault="00E01918" w:rsidP="00393F0B">
      <w:pPr>
        <w:pStyle w:val="a6"/>
        <w:numPr>
          <w:ilvl w:val="0"/>
          <w:numId w:val="4"/>
        </w:numPr>
        <w:spacing w:after="111" w:line="240" w:lineRule="auto"/>
        <w:ind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871">
        <w:rPr>
          <w:rFonts w:ascii="Times New Roman" w:eastAsia="Times New Roman" w:hAnsi="Times New Roman" w:cs="Times New Roman"/>
          <w:sz w:val="24"/>
          <w:szCs w:val="24"/>
        </w:rPr>
        <w:t>Оставляет ли</w:t>
      </w:r>
      <w:r w:rsidR="00D76677" w:rsidRPr="00EF5871">
        <w:rPr>
          <w:rFonts w:ascii="Times New Roman" w:eastAsia="Times New Roman" w:hAnsi="Times New Roman" w:cs="Times New Roman"/>
          <w:sz w:val="24"/>
          <w:szCs w:val="24"/>
        </w:rPr>
        <w:t xml:space="preserve"> финал рассказа ощущение безысходности?</w:t>
      </w:r>
      <w:r w:rsidRPr="00EF5871">
        <w:rPr>
          <w:rFonts w:ascii="Times New Roman" w:eastAsia="Times New Roman" w:hAnsi="Times New Roman" w:cs="Times New Roman"/>
          <w:sz w:val="24"/>
          <w:szCs w:val="24"/>
        </w:rPr>
        <w:t xml:space="preserve"> Обоснуйте свой ответ.</w:t>
      </w:r>
    </w:p>
    <w:p w:rsidR="001B0756" w:rsidRPr="00EF5871" w:rsidRDefault="00E01918" w:rsidP="00393F0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hAnsi="Times New Roman" w:cs="Times New Roman"/>
          <w:sz w:val="24"/>
          <w:szCs w:val="24"/>
        </w:rPr>
        <w:t>В каких произведениях русских писателей 19 века раскрываются проблемы, поднятые Олегом Рябовым</w:t>
      </w:r>
      <w:r w:rsidR="001B0756" w:rsidRPr="00EF5871">
        <w:rPr>
          <w:rFonts w:ascii="Times New Roman" w:hAnsi="Times New Roman" w:cs="Times New Roman"/>
          <w:sz w:val="24"/>
          <w:szCs w:val="24"/>
        </w:rPr>
        <w:t>?</w:t>
      </w:r>
    </w:p>
    <w:p w:rsidR="00584DE5" w:rsidRPr="00EF5871" w:rsidRDefault="00584DE5" w:rsidP="00393F0B">
      <w:pPr>
        <w:spacing w:after="111" w:line="240" w:lineRule="auto"/>
        <w:ind w:left="1078" w:right="47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4ABF" w:rsidRPr="00EF5871" w:rsidRDefault="00544ABF" w:rsidP="00393F0B">
      <w:pPr>
        <w:spacing w:after="155" w:line="240" w:lineRule="auto"/>
        <w:ind w:right="472"/>
        <w:rPr>
          <w:rFonts w:ascii="Times New Roman" w:hAnsi="Times New Roman" w:cs="Times New Roman"/>
          <w:sz w:val="24"/>
          <w:szCs w:val="24"/>
        </w:rPr>
      </w:pPr>
      <w:r w:rsidRPr="00EF5871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EF5871" w:rsidRPr="00EF58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5871" w:rsidRPr="00EF5871">
        <w:rPr>
          <w:rFonts w:ascii="Times New Roman" w:eastAsia="Times New Roman" w:hAnsi="Times New Roman" w:cs="Times New Roman"/>
          <w:sz w:val="24"/>
          <w:szCs w:val="24"/>
        </w:rPr>
        <w:t>(15 баллов)</w:t>
      </w:r>
    </w:p>
    <w:p w:rsidR="009D178E" w:rsidRPr="00EF5871" w:rsidRDefault="009D178E" w:rsidP="00393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34508" w:rsidRPr="00EF5871" w:rsidRDefault="00434508" w:rsidP="00393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5871">
        <w:rPr>
          <w:rFonts w:ascii="Times New Roman" w:hAnsi="Times New Roman" w:cs="Times New Roman"/>
          <w:iCs/>
          <w:sz w:val="24"/>
          <w:szCs w:val="24"/>
        </w:rPr>
        <w:lastRenderedPageBreak/>
        <w:t>В XVIII столетии была очень популярна жанровая форма путешествий.  Описания путешествий, реальных и вымышленных, появлялись в виде путевых заметок, дневников, писем, отчётов.  Вместе с тем сформировалась и так называемая «малая форма» ‒ «прогулки».  Так, например, у К.Н.Батюшкова мы найдём прозаические сочинения «Прогулка по Москве», «Прогулка в Академию художеств».</w:t>
      </w:r>
    </w:p>
    <w:p w:rsidR="00434508" w:rsidRPr="00EF5871" w:rsidRDefault="00434508" w:rsidP="00393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5871">
        <w:rPr>
          <w:rFonts w:ascii="Times New Roman" w:hAnsi="Times New Roman" w:cs="Times New Roman"/>
          <w:iCs/>
          <w:sz w:val="24"/>
          <w:szCs w:val="24"/>
        </w:rPr>
        <w:t xml:space="preserve">Создайте свой вариант «прогулки», используя форму письма или дневниковой записи, заметки в блоге или на своей странице в социальных сетях. </w:t>
      </w:r>
    </w:p>
    <w:p w:rsidR="00434508" w:rsidRPr="00EF5871" w:rsidRDefault="00434508" w:rsidP="00393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5871">
        <w:rPr>
          <w:rFonts w:ascii="Times New Roman" w:hAnsi="Times New Roman" w:cs="Times New Roman"/>
          <w:iCs/>
          <w:sz w:val="24"/>
          <w:szCs w:val="24"/>
        </w:rPr>
        <w:t xml:space="preserve">Выберите и используйте в качестве эпиграфа одну из предложенных ниже цитат или фрагментов стихотворений. Не забывайте, что эпиграф – это эмоциональный и смысловой ключ к тексту. </w:t>
      </w:r>
    </w:p>
    <w:p w:rsidR="00434508" w:rsidRPr="00EF5871" w:rsidRDefault="00434508" w:rsidP="00393F0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34508" w:rsidRPr="00EF5871" w:rsidRDefault="00434508" w:rsidP="00393F0B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5871">
        <w:rPr>
          <w:rFonts w:ascii="Times New Roman" w:hAnsi="Times New Roman" w:cs="Times New Roman"/>
          <w:i/>
          <w:sz w:val="24"/>
          <w:szCs w:val="24"/>
        </w:rPr>
        <w:t>Если гуляешь безо всякой цели, гуляй там, где </w:t>
      </w:r>
      <w:hyperlink r:id="rId8" w:history="1">
        <w:r w:rsidRPr="00EF5871">
          <w:rPr>
            <w:rStyle w:val="aa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красиво</w:t>
        </w:r>
      </w:hyperlink>
      <w:r w:rsidRPr="00EF587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34508" w:rsidRPr="00EF5871" w:rsidRDefault="00434508" w:rsidP="00393F0B">
      <w:pPr>
        <w:pStyle w:val="a6"/>
        <w:spacing w:after="0" w:line="240" w:lineRule="auto"/>
        <w:jc w:val="right"/>
        <w:rPr>
          <w:rStyle w:val="aa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EF5871">
        <w:rPr>
          <w:rFonts w:ascii="Times New Roman" w:hAnsi="Times New Roman" w:cs="Times New Roman"/>
          <w:i/>
          <w:sz w:val="24"/>
          <w:szCs w:val="24"/>
        </w:rPr>
        <w:t>(</w:t>
      </w:r>
      <w:hyperlink r:id="rId9" w:tooltip="Цитата из книги" w:history="1">
        <w:r w:rsidRPr="00EF5871">
          <w:rPr>
            <w:rStyle w:val="aa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Мацуо Монро.Научи меня умирать</w:t>
        </w:r>
      </w:hyperlink>
      <w:r w:rsidRPr="00EF5871">
        <w:rPr>
          <w:rStyle w:val="aa"/>
          <w:rFonts w:ascii="Times New Roman" w:hAnsi="Times New Roman" w:cs="Times New Roman"/>
          <w:i/>
          <w:color w:val="auto"/>
          <w:sz w:val="24"/>
          <w:szCs w:val="24"/>
          <w:u w:val="none"/>
        </w:rPr>
        <w:t>)</w:t>
      </w:r>
    </w:p>
    <w:p w:rsidR="00434508" w:rsidRPr="00EF5871" w:rsidRDefault="00434508" w:rsidP="00393F0B">
      <w:pPr>
        <w:pStyle w:val="a6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4508" w:rsidRPr="00EF5871" w:rsidRDefault="00434508" w:rsidP="00393F0B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знаю, как вы, уважаемые граждане, а я люблю ночью пошляться по улицам. Очень как-то свободно чувствуешь себя. Можно размахивать руками. Никто тебя не толкнет. Как-то можно беззаботно идти.</w:t>
      </w:r>
    </w:p>
    <w:p w:rsidR="00434508" w:rsidRPr="00EF5871" w:rsidRDefault="00434508" w:rsidP="00393F0B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hyperlink r:id="rId10" w:tooltip="Цитата из книги" w:history="1">
        <w:r w:rsidRPr="00EF587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Михаил Михайлович Зощенко.Ночное происшествие</w:t>
        </w:r>
      </w:hyperlink>
      <w:r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34508" w:rsidRPr="00EF5871" w:rsidRDefault="00434508" w:rsidP="00393F0B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34508" w:rsidRPr="00EF5871" w:rsidRDefault="00434508" w:rsidP="00393F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Вам не кажется, что когда ходишь пешком, то замечаешь</w:t>
      </w:r>
      <w:r w:rsidR="00481004"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больше?И домов, и людей.</w:t>
      </w:r>
    </w:p>
    <w:p w:rsidR="00434508" w:rsidRPr="00EF5871" w:rsidRDefault="00434508" w:rsidP="00393F0B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hyperlink r:id="rId11" w:tooltip="Цитата из книги" w:history="1">
        <w:r w:rsidRPr="00EF587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Арчибальд</w:t>
        </w:r>
        <w:r w:rsidR="00481004" w:rsidRPr="00EF587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</w:t>
        </w:r>
        <w:r w:rsidRPr="00EF587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Джозеф Кронин.</w:t>
        </w:r>
        <w:r w:rsidR="00481004" w:rsidRPr="00EF587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</w:t>
        </w:r>
        <w:r w:rsidRPr="00EF5871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Древо Иуды</w:t>
        </w:r>
      </w:hyperlink>
      <w:r w:rsidRPr="00EF5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34508" w:rsidRPr="00EF5871" w:rsidRDefault="00434508" w:rsidP="00393F0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ABF" w:rsidRPr="00EF5871" w:rsidRDefault="00544ABF" w:rsidP="00393F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ABF" w:rsidRPr="00EF5871" w:rsidSect="00EF58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4A5" w:rsidRDefault="00BE74A5" w:rsidP="00544ABF">
      <w:pPr>
        <w:spacing w:after="0" w:line="240" w:lineRule="auto"/>
      </w:pPr>
      <w:r>
        <w:separator/>
      </w:r>
    </w:p>
  </w:endnote>
  <w:endnote w:type="continuationSeparator" w:id="1">
    <w:p w:rsidR="00BE74A5" w:rsidRDefault="00BE74A5" w:rsidP="0054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4A5" w:rsidRDefault="00BE74A5" w:rsidP="00544ABF">
      <w:pPr>
        <w:spacing w:after="0" w:line="240" w:lineRule="auto"/>
      </w:pPr>
      <w:r>
        <w:separator/>
      </w:r>
    </w:p>
  </w:footnote>
  <w:footnote w:type="continuationSeparator" w:id="1">
    <w:p w:rsidR="00BE74A5" w:rsidRDefault="00BE74A5" w:rsidP="00544ABF">
      <w:pPr>
        <w:spacing w:after="0" w:line="240" w:lineRule="auto"/>
      </w:pPr>
      <w:r>
        <w:continuationSeparator/>
      </w:r>
    </w:p>
  </w:footnote>
  <w:footnote w:id="2">
    <w:p w:rsidR="00544ABF" w:rsidRPr="00FB2353" w:rsidRDefault="00544ABF" w:rsidP="00544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9"/>
        </w:rPr>
        <w:footnoteRef/>
      </w:r>
      <w:r w:rsidRPr="00FB2353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Олег Алексеевич Рябов</w:t>
      </w:r>
      <w:r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,ч</w:t>
      </w:r>
      <w:r w:rsidRPr="00FB2353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лен Союза писателей России, российского ПЕН-центра, Национального союза библиофилов. Главный редактор журнала "Нижний Новгород".</w:t>
      </w:r>
    </w:p>
    <w:p w:rsidR="00544ABF" w:rsidRDefault="00544ABF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725"/>
    <w:multiLevelType w:val="hybridMultilevel"/>
    <w:tmpl w:val="7E4000EC"/>
    <w:lvl w:ilvl="0" w:tplc="D2CA3796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69C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4C0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AD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00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C3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CD5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A7C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5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E96D02"/>
    <w:multiLevelType w:val="hybridMultilevel"/>
    <w:tmpl w:val="7578DA38"/>
    <w:lvl w:ilvl="0" w:tplc="19A2E3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43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8F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CE9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C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C5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E1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28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A9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5B3FC3"/>
    <w:multiLevelType w:val="hybridMultilevel"/>
    <w:tmpl w:val="CA3C17B2"/>
    <w:lvl w:ilvl="0" w:tplc="8B9659D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42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883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40E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8D5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831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8F8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A576A2"/>
    <w:multiLevelType w:val="hybridMultilevel"/>
    <w:tmpl w:val="8F88D390"/>
    <w:lvl w:ilvl="0" w:tplc="EF0C35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2EB3"/>
    <w:multiLevelType w:val="multilevel"/>
    <w:tmpl w:val="87D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F1909"/>
    <w:multiLevelType w:val="hybridMultilevel"/>
    <w:tmpl w:val="67CE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70046"/>
    <w:multiLevelType w:val="hybridMultilevel"/>
    <w:tmpl w:val="07EE9E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A0A601A"/>
    <w:multiLevelType w:val="hybridMultilevel"/>
    <w:tmpl w:val="FECA2C76"/>
    <w:lvl w:ilvl="0" w:tplc="20E69A0C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896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800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4ED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DA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ED4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6CE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C87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4B7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4C1BDB"/>
    <w:multiLevelType w:val="hybridMultilevel"/>
    <w:tmpl w:val="C8BED51A"/>
    <w:lvl w:ilvl="0" w:tplc="CAA0D02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042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A79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0B8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A54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883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A16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607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226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DD9"/>
    <w:rsid w:val="00040A17"/>
    <w:rsid w:val="000D5EB4"/>
    <w:rsid w:val="000F38AA"/>
    <w:rsid w:val="000F5E17"/>
    <w:rsid w:val="000F7270"/>
    <w:rsid w:val="00163761"/>
    <w:rsid w:val="001B0756"/>
    <w:rsid w:val="001D3C36"/>
    <w:rsid w:val="001E1479"/>
    <w:rsid w:val="00203CCA"/>
    <w:rsid w:val="00221F79"/>
    <w:rsid w:val="00222A75"/>
    <w:rsid w:val="00285E44"/>
    <w:rsid w:val="002A2F5D"/>
    <w:rsid w:val="002A4BE2"/>
    <w:rsid w:val="00317EF2"/>
    <w:rsid w:val="00393F0B"/>
    <w:rsid w:val="00434508"/>
    <w:rsid w:val="00481004"/>
    <w:rsid w:val="00515DD9"/>
    <w:rsid w:val="00543AA5"/>
    <w:rsid w:val="00544ABF"/>
    <w:rsid w:val="00561F17"/>
    <w:rsid w:val="00584DE5"/>
    <w:rsid w:val="006278E5"/>
    <w:rsid w:val="006A072F"/>
    <w:rsid w:val="00830802"/>
    <w:rsid w:val="00841578"/>
    <w:rsid w:val="008D3730"/>
    <w:rsid w:val="0092759C"/>
    <w:rsid w:val="009648A3"/>
    <w:rsid w:val="00983D04"/>
    <w:rsid w:val="0099052D"/>
    <w:rsid w:val="009A7CBE"/>
    <w:rsid w:val="009D178E"/>
    <w:rsid w:val="00A25E84"/>
    <w:rsid w:val="00A567ED"/>
    <w:rsid w:val="00BE74A5"/>
    <w:rsid w:val="00C12FA3"/>
    <w:rsid w:val="00D17C1C"/>
    <w:rsid w:val="00D76677"/>
    <w:rsid w:val="00DD04CF"/>
    <w:rsid w:val="00E01918"/>
    <w:rsid w:val="00EF5871"/>
    <w:rsid w:val="00F821A2"/>
    <w:rsid w:val="00FB2353"/>
    <w:rsid w:val="00FE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E2"/>
  </w:style>
  <w:style w:type="paragraph" w:styleId="1">
    <w:name w:val="heading 1"/>
    <w:basedOn w:val="a"/>
    <w:link w:val="10"/>
    <w:uiPriority w:val="9"/>
    <w:qFormat/>
    <w:rsid w:val="00FB2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B2353"/>
    <w:rPr>
      <w:b/>
      <w:bCs/>
    </w:rPr>
  </w:style>
  <w:style w:type="paragraph" w:styleId="a4">
    <w:name w:val="Normal (Web)"/>
    <w:basedOn w:val="a"/>
    <w:uiPriority w:val="99"/>
    <w:semiHidden/>
    <w:unhideWhenUsed/>
    <w:rsid w:val="00FB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37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84D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F72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">
    <w:name w:val="c1"/>
    <w:basedOn w:val="a0"/>
    <w:rsid w:val="00F821A2"/>
  </w:style>
  <w:style w:type="paragraph" w:customStyle="1" w:styleId="western">
    <w:name w:val="western"/>
    <w:basedOn w:val="a"/>
    <w:rsid w:val="001E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44AB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44AB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44ABF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4345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aty.info/category/krasivye-cita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aty.info/book/archibald-dzhozef-kronin-drevo-iu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taty.info/book/mihail-mihailovich-zoshenko-nochnoe-proisshest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taty.info/book/macuo-monro-nauchi-menya-umira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E34B-9706-4488-90D3-281A4C16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</cp:lastModifiedBy>
  <cp:revision>11</cp:revision>
  <dcterms:created xsi:type="dcterms:W3CDTF">2019-09-14T12:58:00Z</dcterms:created>
  <dcterms:modified xsi:type="dcterms:W3CDTF">2020-09-14T06:34:00Z</dcterms:modified>
</cp:coreProperties>
</file>